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BB26C" w14:textId="08B2E2EB" w:rsidR="00C53533" w:rsidRDefault="00C53533" w:rsidP="00C53533">
      <w:pPr>
        <w:pStyle w:val="Default"/>
        <w:jc w:val="right"/>
        <w:rPr>
          <w:sz w:val="56"/>
          <w:szCs w:val="56"/>
        </w:rPr>
      </w:pPr>
      <w:r>
        <w:rPr>
          <w:noProof/>
          <w:sz w:val="56"/>
          <w:szCs w:val="56"/>
        </w:rPr>
        <mc:AlternateContent>
          <mc:Choice Requires="wps">
            <w:drawing>
              <wp:anchor distT="0" distB="0" distL="114300" distR="114300" simplePos="0" relativeHeight="251646976" behindDoc="0" locked="0" layoutInCell="1" allowOverlap="1" wp14:anchorId="32DEDFB3" wp14:editId="5E80D6AD">
                <wp:simplePos x="0" y="0"/>
                <wp:positionH relativeFrom="column">
                  <wp:posOffset>-869092</wp:posOffset>
                </wp:positionH>
                <wp:positionV relativeFrom="paragraph">
                  <wp:posOffset>706909</wp:posOffset>
                </wp:positionV>
                <wp:extent cx="6853881" cy="0"/>
                <wp:effectExtent l="0" t="19050" r="2349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53881"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A99C3" id="Straight Connector 2" o:spid="_x0000_s1026" alt="&quot;&quot;"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55.65pt" to="471.2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" strokecolor="#ed7d31 [3205]" strokeweight="3pt">
                <v:stroke joinstyle="miter"/>
              </v:line>
            </w:pict>
          </mc:Fallback>
        </mc:AlternateContent>
      </w:r>
      <w:r w:rsidRPr="00C53533">
        <w:rPr>
          <w:noProof/>
          <w:sz w:val="56"/>
          <w:szCs w:val="56"/>
        </w:rPr>
        <w:drawing>
          <wp:inline distT="0" distB="0" distL="0" distR="0" wp14:anchorId="61896F44" wp14:editId="425F91C3">
            <wp:extent cx="2981325" cy="1266825"/>
            <wp:effectExtent l="0" t="0" r="9525" b="9525"/>
            <wp:docPr id="1" name="Picture 1" descr="Learning that works for Alaska C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arning that works for Alaska CTE logo&#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1325" cy="1266825"/>
                    </a:xfrm>
                    <a:prstGeom prst="rect">
                      <a:avLst/>
                    </a:prstGeom>
                    <a:noFill/>
                    <a:ln>
                      <a:noFill/>
                    </a:ln>
                  </pic:spPr>
                </pic:pic>
              </a:graphicData>
            </a:graphic>
          </wp:inline>
        </w:drawing>
      </w:r>
    </w:p>
    <w:p w14:paraId="00D1FE10" w14:textId="77777777" w:rsidR="00BE02E3" w:rsidRDefault="00BE02E3" w:rsidP="00C53533">
      <w:pPr>
        <w:pStyle w:val="Default"/>
        <w:jc w:val="center"/>
        <w:rPr>
          <w:sz w:val="56"/>
          <w:szCs w:val="56"/>
        </w:rPr>
      </w:pPr>
    </w:p>
    <w:p w14:paraId="4F7C8084" w14:textId="3AF3749D" w:rsidR="00C53533" w:rsidRDefault="00C53533" w:rsidP="00C53533">
      <w:pPr>
        <w:pStyle w:val="Default"/>
        <w:jc w:val="center"/>
        <w:rPr>
          <w:sz w:val="56"/>
          <w:szCs w:val="56"/>
        </w:rPr>
      </w:pPr>
      <w:r>
        <w:rPr>
          <w:sz w:val="56"/>
          <w:szCs w:val="56"/>
        </w:rPr>
        <w:t>Alaska Perkins V</w:t>
      </w:r>
      <w:r w:rsidR="009C2483">
        <w:rPr>
          <w:sz w:val="56"/>
          <w:szCs w:val="56"/>
        </w:rPr>
        <w:t xml:space="preserve"> </w:t>
      </w:r>
      <w:r w:rsidR="005754CF">
        <w:rPr>
          <w:sz w:val="56"/>
          <w:szCs w:val="56"/>
        </w:rPr>
        <w:t>Combined</w:t>
      </w:r>
      <w:r w:rsidR="004B146A">
        <w:rPr>
          <w:sz w:val="56"/>
          <w:szCs w:val="56"/>
        </w:rPr>
        <w:t xml:space="preserve"> </w:t>
      </w:r>
      <w:r w:rsidR="009C2483">
        <w:rPr>
          <w:sz w:val="56"/>
          <w:szCs w:val="56"/>
        </w:rPr>
        <w:t>Form</w:t>
      </w:r>
      <w:r>
        <w:rPr>
          <w:sz w:val="56"/>
          <w:szCs w:val="56"/>
        </w:rPr>
        <w:t>:</w:t>
      </w:r>
    </w:p>
    <w:p w14:paraId="6782A254" w14:textId="77777777" w:rsidR="00562774" w:rsidRDefault="00562774" w:rsidP="00BE02E3">
      <w:pPr>
        <w:pStyle w:val="Default"/>
        <w:shd w:val="clear" w:color="auto" w:fill="FFFFFF" w:themeFill="background1"/>
        <w:jc w:val="center"/>
        <w:rPr>
          <w:sz w:val="56"/>
          <w:szCs w:val="56"/>
        </w:rPr>
      </w:pPr>
    </w:p>
    <w:p w14:paraId="6EADADB4" w14:textId="5D8C0C00" w:rsidR="00E938E4" w:rsidRPr="0099498D" w:rsidRDefault="00BE02E3" w:rsidP="00BE02E3">
      <w:pPr>
        <w:pStyle w:val="Default"/>
        <w:shd w:val="clear" w:color="auto" w:fill="FFFFFF" w:themeFill="background1"/>
        <w:tabs>
          <w:tab w:val="left" w:pos="1038"/>
          <w:tab w:val="center" w:pos="7065"/>
        </w:tabs>
        <w:rPr>
          <w:i/>
          <w:iCs/>
          <w:sz w:val="56"/>
          <w:szCs w:val="56"/>
        </w:rPr>
      </w:pPr>
      <w:r>
        <w:rPr>
          <w:i/>
          <w:iCs/>
          <w:sz w:val="56"/>
          <w:szCs w:val="56"/>
        </w:rPr>
        <w:tab/>
      </w:r>
      <w:r>
        <w:rPr>
          <w:i/>
          <w:iCs/>
          <w:sz w:val="56"/>
          <w:szCs w:val="56"/>
        </w:rPr>
        <w:tab/>
      </w:r>
      <w:r w:rsidR="00E938E4" w:rsidRPr="00BE02E3">
        <w:rPr>
          <w:i/>
          <w:iCs/>
          <w:sz w:val="56"/>
          <w:szCs w:val="56"/>
          <w:shd w:val="clear" w:color="auto" w:fill="9CC2E5" w:themeFill="accent5" w:themeFillTint="99"/>
        </w:rPr>
        <w:t>Comprehensive Local Needs Assessment</w:t>
      </w:r>
    </w:p>
    <w:p w14:paraId="5E7EDE7B" w14:textId="77777777" w:rsidR="0099498D" w:rsidRDefault="0099498D" w:rsidP="00BE02E3">
      <w:pPr>
        <w:pStyle w:val="Default"/>
        <w:shd w:val="clear" w:color="auto" w:fill="FFFFFF" w:themeFill="background1"/>
        <w:jc w:val="center"/>
        <w:rPr>
          <w:sz w:val="56"/>
          <w:szCs w:val="56"/>
        </w:rPr>
      </w:pPr>
      <w:r>
        <w:rPr>
          <w:sz w:val="56"/>
          <w:szCs w:val="56"/>
        </w:rPr>
        <w:t>&amp;</w:t>
      </w:r>
    </w:p>
    <w:p w14:paraId="765B23F6" w14:textId="65613D70" w:rsidR="00C53533" w:rsidRPr="0099498D" w:rsidRDefault="00C53533" w:rsidP="00BE02E3">
      <w:pPr>
        <w:pStyle w:val="Default"/>
        <w:shd w:val="clear" w:color="auto" w:fill="FFFFFF" w:themeFill="background1"/>
        <w:jc w:val="center"/>
        <w:rPr>
          <w:i/>
          <w:iCs/>
          <w:sz w:val="56"/>
          <w:szCs w:val="56"/>
        </w:rPr>
      </w:pPr>
      <w:r w:rsidRPr="00BE02E3">
        <w:rPr>
          <w:i/>
          <w:iCs/>
          <w:sz w:val="56"/>
          <w:szCs w:val="56"/>
          <w:shd w:val="clear" w:color="auto" w:fill="A8D08D" w:themeFill="accent6" w:themeFillTint="99"/>
        </w:rPr>
        <w:t>Four-Year Plan and Local Application</w:t>
      </w:r>
    </w:p>
    <w:p w14:paraId="375B8465" w14:textId="77777777" w:rsidR="00363869" w:rsidRDefault="00363869" w:rsidP="00C53533">
      <w:pPr>
        <w:pStyle w:val="Default"/>
        <w:jc w:val="center"/>
        <w:rPr>
          <w:sz w:val="52"/>
          <w:szCs w:val="52"/>
        </w:rPr>
      </w:pPr>
    </w:p>
    <w:p w14:paraId="36C3F32A" w14:textId="716B2AF2" w:rsidR="00C53533" w:rsidRPr="00363869" w:rsidRDefault="00C53533" w:rsidP="00C53533">
      <w:pPr>
        <w:pStyle w:val="Default"/>
        <w:jc w:val="center"/>
        <w:rPr>
          <w:sz w:val="48"/>
          <w:szCs w:val="48"/>
        </w:rPr>
      </w:pPr>
      <w:r w:rsidRPr="00363869">
        <w:rPr>
          <w:sz w:val="48"/>
          <w:szCs w:val="48"/>
        </w:rPr>
        <w:t>Career and Technical Education Programs</w:t>
      </w:r>
    </w:p>
    <w:p w14:paraId="16547252" w14:textId="489D3A48" w:rsidR="00C53533" w:rsidRPr="00F937AB" w:rsidRDefault="00F937AB" w:rsidP="00C53533">
      <w:pPr>
        <w:pStyle w:val="Default"/>
        <w:jc w:val="center"/>
        <w:rPr>
          <w:i/>
          <w:iCs/>
          <w:sz w:val="48"/>
          <w:szCs w:val="48"/>
        </w:rPr>
      </w:pPr>
      <w:r w:rsidRPr="00F937AB">
        <w:rPr>
          <w:i/>
          <w:iCs/>
          <w:sz w:val="48"/>
          <w:szCs w:val="48"/>
        </w:rPr>
        <w:t>Form 05-24-016</w:t>
      </w:r>
    </w:p>
    <w:p w14:paraId="20765496" w14:textId="7767DF83" w:rsidR="00C53533" w:rsidRDefault="00C53533" w:rsidP="00C53533">
      <w:pPr>
        <w:pStyle w:val="Default"/>
        <w:rPr>
          <w:sz w:val="52"/>
          <w:szCs w:val="52"/>
        </w:rPr>
      </w:pPr>
      <w:r w:rsidRPr="00C53533">
        <w:rPr>
          <w:noProof/>
          <w:sz w:val="52"/>
          <w:szCs w:val="52"/>
        </w:rPr>
        <w:drawing>
          <wp:inline distT="0" distB="0" distL="0" distR="0" wp14:anchorId="78B5BEBF" wp14:editId="748D9AB7">
            <wp:extent cx="1514475" cy="1390650"/>
            <wp:effectExtent l="0" t="0" r="9525" b="0"/>
            <wp:docPr id="3" name="Picture 3" descr="Alaska Department of Education and Ear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laska Department of Education and Early Develop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390650"/>
                    </a:xfrm>
                    <a:prstGeom prst="rect">
                      <a:avLst/>
                    </a:prstGeom>
                    <a:noFill/>
                    <a:ln>
                      <a:noFill/>
                    </a:ln>
                  </pic:spPr>
                </pic:pic>
              </a:graphicData>
            </a:graphic>
          </wp:inline>
        </w:drawing>
      </w:r>
      <w:r>
        <w:rPr>
          <w:sz w:val="52"/>
          <w:szCs w:val="52"/>
        </w:rPr>
        <w:tab/>
      </w:r>
      <w:r>
        <w:rPr>
          <w:sz w:val="52"/>
          <w:szCs w:val="52"/>
        </w:rPr>
        <w:tab/>
      </w:r>
      <w:r>
        <w:rPr>
          <w:sz w:val="52"/>
          <w:szCs w:val="52"/>
        </w:rPr>
        <w:tab/>
      </w:r>
      <w:r>
        <w:rPr>
          <w:sz w:val="52"/>
          <w:szCs w:val="52"/>
        </w:rPr>
        <w:tab/>
      </w:r>
      <w:r>
        <w:rPr>
          <w:sz w:val="52"/>
          <w:szCs w:val="52"/>
        </w:rPr>
        <w:tab/>
      </w:r>
      <w:r>
        <w:rPr>
          <w:sz w:val="52"/>
          <w:szCs w:val="52"/>
        </w:rPr>
        <w:tab/>
      </w:r>
      <w:r w:rsidR="000348C6">
        <w:rPr>
          <w:sz w:val="52"/>
          <w:szCs w:val="52"/>
        </w:rPr>
        <w:tab/>
      </w:r>
      <w:r w:rsidR="000348C6">
        <w:rPr>
          <w:sz w:val="52"/>
          <w:szCs w:val="52"/>
        </w:rPr>
        <w:tab/>
      </w:r>
      <w:r w:rsidR="000348C6">
        <w:rPr>
          <w:sz w:val="52"/>
          <w:szCs w:val="52"/>
        </w:rPr>
        <w:tab/>
      </w:r>
      <w:r w:rsidR="000348C6">
        <w:rPr>
          <w:sz w:val="52"/>
          <w:szCs w:val="52"/>
        </w:rPr>
        <w:tab/>
      </w:r>
      <w:r w:rsidR="000348C6">
        <w:rPr>
          <w:sz w:val="52"/>
          <w:szCs w:val="52"/>
        </w:rPr>
        <w:tab/>
      </w:r>
      <w:r w:rsidR="000348C6">
        <w:rPr>
          <w:sz w:val="52"/>
          <w:szCs w:val="52"/>
        </w:rPr>
        <w:tab/>
      </w:r>
      <w:r>
        <w:rPr>
          <w:sz w:val="52"/>
          <w:szCs w:val="52"/>
        </w:rPr>
        <w:tab/>
      </w:r>
      <w:r w:rsidRPr="00C53533">
        <w:rPr>
          <w:noProof/>
          <w:sz w:val="52"/>
          <w:szCs w:val="52"/>
        </w:rPr>
        <w:drawing>
          <wp:inline distT="0" distB="0" distL="0" distR="0" wp14:anchorId="2498830C" wp14:editId="5227926F">
            <wp:extent cx="1466850" cy="1387828"/>
            <wp:effectExtent l="0" t="0" r="0" b="3175"/>
            <wp:docPr id="4" name="Picture 4" descr="Department of Education Miss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partment of Education Mission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8630" cy="1398974"/>
                    </a:xfrm>
                    <a:prstGeom prst="rect">
                      <a:avLst/>
                    </a:prstGeom>
                    <a:noFill/>
                    <a:ln>
                      <a:noFill/>
                    </a:ln>
                  </pic:spPr>
                </pic:pic>
              </a:graphicData>
            </a:graphic>
          </wp:inline>
        </w:drawing>
      </w:r>
    </w:p>
    <w:p w14:paraId="4B9C8220" w14:textId="596F9C0F" w:rsidR="00C53533" w:rsidRDefault="00085C51" w:rsidP="00FC79D0">
      <w:pPr>
        <w:tabs>
          <w:tab w:val="left" w:pos="4992"/>
        </w:tabs>
      </w:pPr>
      <w:r>
        <w:tab/>
      </w:r>
    </w:p>
    <w:p w14:paraId="3654165B" w14:textId="15D91896" w:rsidR="009E6804" w:rsidRPr="00916F5F" w:rsidRDefault="00C37042" w:rsidP="00085C51">
      <w:pPr>
        <w:rPr>
          <w:b/>
          <w:bCs/>
          <w:sz w:val="24"/>
          <w:szCs w:val="24"/>
        </w:rPr>
      </w:pPr>
      <w:r>
        <w:rPr>
          <w:b/>
          <w:bCs/>
          <w:sz w:val="24"/>
          <w:szCs w:val="24"/>
        </w:rPr>
        <w:lastRenderedPageBreak/>
        <w:t xml:space="preserve">For those </w:t>
      </w:r>
      <w:r w:rsidR="00FE0F86" w:rsidRPr="00916F5F">
        <w:rPr>
          <w:b/>
          <w:bCs/>
          <w:sz w:val="24"/>
          <w:szCs w:val="24"/>
        </w:rPr>
        <w:t>NEW</w:t>
      </w:r>
      <w:r w:rsidR="00D42269" w:rsidRPr="00916F5F">
        <w:rPr>
          <w:b/>
          <w:bCs/>
          <w:sz w:val="24"/>
          <w:szCs w:val="24"/>
        </w:rPr>
        <w:t xml:space="preserve"> to </w:t>
      </w:r>
      <w:r w:rsidR="00085C51" w:rsidRPr="00916F5F">
        <w:rPr>
          <w:b/>
          <w:bCs/>
          <w:sz w:val="24"/>
          <w:szCs w:val="24"/>
        </w:rPr>
        <w:t>Perkins</w:t>
      </w:r>
      <w:r w:rsidR="009C2483" w:rsidRPr="00916F5F">
        <w:rPr>
          <w:b/>
          <w:bCs/>
          <w:sz w:val="24"/>
          <w:szCs w:val="24"/>
        </w:rPr>
        <w:t>/Career and Technical Education</w:t>
      </w:r>
      <w:r w:rsidR="00D42269" w:rsidRPr="00916F5F">
        <w:rPr>
          <w:b/>
          <w:bCs/>
          <w:sz w:val="24"/>
          <w:szCs w:val="24"/>
        </w:rPr>
        <w:t>:</w:t>
      </w:r>
    </w:p>
    <w:p w14:paraId="591E98BE" w14:textId="518AB7E4" w:rsidR="00803AC1" w:rsidRDefault="00803AC1" w:rsidP="00916F5F">
      <w:pPr>
        <w:pStyle w:val="ListParagraph"/>
        <w:numPr>
          <w:ilvl w:val="0"/>
          <w:numId w:val="47"/>
        </w:numPr>
        <w:rPr>
          <w:sz w:val="24"/>
          <w:szCs w:val="24"/>
        </w:rPr>
      </w:pPr>
      <w:r>
        <w:rPr>
          <w:sz w:val="24"/>
          <w:szCs w:val="24"/>
        </w:rPr>
        <w:t xml:space="preserve">Read the </w:t>
      </w:r>
      <w:hyperlink r:id="rId10" w:history="1">
        <w:r w:rsidR="00702709" w:rsidRPr="00916F5F">
          <w:rPr>
            <w:rStyle w:val="Hyperlink"/>
            <w:sz w:val="24"/>
            <w:szCs w:val="24"/>
          </w:rPr>
          <w:t>CLNA Workbook Guidance</w:t>
        </w:r>
      </w:hyperlink>
      <w:r w:rsidR="00702709" w:rsidRPr="00702709">
        <w:rPr>
          <w:rStyle w:val="Hyperlink"/>
          <w:sz w:val="24"/>
          <w:szCs w:val="24"/>
          <w:u w:val="none"/>
        </w:rPr>
        <w:t xml:space="preserve">  </w:t>
      </w:r>
      <w:r w:rsidR="00702709" w:rsidRPr="00702709">
        <w:rPr>
          <w:rStyle w:val="Hyperlink"/>
          <w:color w:val="auto"/>
          <w:sz w:val="24"/>
          <w:szCs w:val="24"/>
          <w:u w:val="none"/>
        </w:rPr>
        <w:t xml:space="preserve">(Form </w:t>
      </w:r>
      <w:r w:rsidR="00702709">
        <w:rPr>
          <w:rStyle w:val="Hyperlink"/>
          <w:color w:val="auto"/>
          <w:sz w:val="24"/>
          <w:szCs w:val="24"/>
          <w:u w:val="none"/>
        </w:rPr>
        <w:t>05</w:t>
      </w:r>
      <w:r w:rsidR="00702709" w:rsidRPr="00702709">
        <w:rPr>
          <w:rStyle w:val="Hyperlink"/>
          <w:color w:val="auto"/>
          <w:sz w:val="24"/>
          <w:szCs w:val="24"/>
          <w:u w:val="none"/>
        </w:rPr>
        <w:t>-2</w:t>
      </w:r>
      <w:r w:rsidR="00702709">
        <w:rPr>
          <w:rStyle w:val="Hyperlink"/>
          <w:color w:val="auto"/>
          <w:sz w:val="24"/>
          <w:szCs w:val="24"/>
          <w:u w:val="none"/>
        </w:rPr>
        <w:t>0</w:t>
      </w:r>
      <w:r w:rsidR="00702709" w:rsidRPr="00702709">
        <w:rPr>
          <w:rStyle w:val="Hyperlink"/>
          <w:color w:val="auto"/>
          <w:sz w:val="24"/>
          <w:szCs w:val="24"/>
          <w:u w:val="none"/>
        </w:rPr>
        <w:t>-0</w:t>
      </w:r>
      <w:r w:rsidR="00702709">
        <w:rPr>
          <w:rStyle w:val="Hyperlink"/>
          <w:color w:val="auto"/>
          <w:sz w:val="24"/>
          <w:szCs w:val="24"/>
          <w:u w:val="none"/>
        </w:rPr>
        <w:t>36a</w:t>
      </w:r>
      <w:r w:rsidR="00702709" w:rsidRPr="00702709">
        <w:rPr>
          <w:rStyle w:val="Hyperlink"/>
          <w:color w:val="auto"/>
          <w:sz w:val="24"/>
          <w:szCs w:val="24"/>
          <w:u w:val="none"/>
        </w:rPr>
        <w:t>)</w:t>
      </w:r>
    </w:p>
    <w:p w14:paraId="47F8C85A" w14:textId="79E51950" w:rsidR="009C2483" w:rsidRDefault="00803AC1" w:rsidP="00803AC1">
      <w:pPr>
        <w:pStyle w:val="ListParagraph"/>
        <w:numPr>
          <w:ilvl w:val="0"/>
          <w:numId w:val="47"/>
        </w:numPr>
        <w:rPr>
          <w:sz w:val="24"/>
          <w:szCs w:val="24"/>
        </w:rPr>
      </w:pPr>
      <w:r>
        <w:rPr>
          <w:sz w:val="24"/>
          <w:szCs w:val="24"/>
        </w:rPr>
        <w:t xml:space="preserve">Read the </w:t>
      </w:r>
      <w:hyperlink r:id="rId11" w:history="1">
        <w:r w:rsidRPr="00916F5F">
          <w:rPr>
            <w:rStyle w:val="Hyperlink"/>
            <w:sz w:val="24"/>
            <w:szCs w:val="24"/>
          </w:rPr>
          <w:t>Four-Year Plan &amp; Local Application Guidance</w:t>
        </w:r>
      </w:hyperlink>
      <w:r w:rsidR="009C2483" w:rsidRPr="00016EC3">
        <w:rPr>
          <w:sz w:val="24"/>
          <w:szCs w:val="24"/>
        </w:rPr>
        <w:t xml:space="preserve"> </w:t>
      </w:r>
      <w:r w:rsidR="00702709">
        <w:rPr>
          <w:sz w:val="24"/>
          <w:szCs w:val="24"/>
        </w:rPr>
        <w:t>(Form 05-24-016b)</w:t>
      </w:r>
    </w:p>
    <w:p w14:paraId="2F36DDCB" w14:textId="01FA97F3" w:rsidR="00803AC1" w:rsidRDefault="00803AC1" w:rsidP="00803AC1">
      <w:pPr>
        <w:pStyle w:val="ListParagraph"/>
        <w:numPr>
          <w:ilvl w:val="0"/>
          <w:numId w:val="47"/>
        </w:numPr>
        <w:rPr>
          <w:sz w:val="24"/>
          <w:szCs w:val="24"/>
        </w:rPr>
      </w:pPr>
      <w:r>
        <w:rPr>
          <w:sz w:val="24"/>
          <w:szCs w:val="24"/>
        </w:rPr>
        <w:t>Review your district’s old C</w:t>
      </w:r>
      <w:r w:rsidR="008C2E27">
        <w:rPr>
          <w:sz w:val="24"/>
          <w:szCs w:val="24"/>
        </w:rPr>
        <w:t>omprehensive Local Needs Assessment (C</w:t>
      </w:r>
      <w:r>
        <w:rPr>
          <w:sz w:val="24"/>
          <w:szCs w:val="24"/>
        </w:rPr>
        <w:t>LNA</w:t>
      </w:r>
      <w:r w:rsidR="008C2E27">
        <w:rPr>
          <w:sz w:val="24"/>
          <w:szCs w:val="24"/>
        </w:rPr>
        <w:t>)</w:t>
      </w:r>
      <w:r>
        <w:rPr>
          <w:sz w:val="24"/>
          <w:szCs w:val="24"/>
        </w:rPr>
        <w:t xml:space="preserve"> and Four-Year Plan &amp; Local Application (DEED Program Manager can help you find these</w:t>
      </w:r>
      <w:r w:rsidR="00916F5F">
        <w:rPr>
          <w:sz w:val="24"/>
          <w:szCs w:val="24"/>
        </w:rPr>
        <w:t xml:space="preserve"> in GMS</w:t>
      </w:r>
      <w:r>
        <w:rPr>
          <w:sz w:val="24"/>
          <w:szCs w:val="24"/>
        </w:rPr>
        <w:t>)</w:t>
      </w:r>
    </w:p>
    <w:p w14:paraId="68D238F2" w14:textId="6AEB07D7" w:rsidR="00803AC1" w:rsidRPr="00016EC3" w:rsidRDefault="00803AC1" w:rsidP="00916F5F">
      <w:pPr>
        <w:pStyle w:val="ListParagraph"/>
        <w:numPr>
          <w:ilvl w:val="0"/>
          <w:numId w:val="47"/>
        </w:numPr>
        <w:rPr>
          <w:sz w:val="24"/>
          <w:szCs w:val="24"/>
        </w:rPr>
      </w:pPr>
      <w:r>
        <w:rPr>
          <w:sz w:val="24"/>
          <w:szCs w:val="24"/>
        </w:rPr>
        <w:t xml:space="preserve">Connect with your DEED CTE Program Manager, review the process, ask </w:t>
      </w:r>
      <w:r w:rsidR="00814F65">
        <w:rPr>
          <w:sz w:val="24"/>
          <w:szCs w:val="24"/>
        </w:rPr>
        <w:t>questions.</w:t>
      </w:r>
    </w:p>
    <w:p w14:paraId="6E7FE207" w14:textId="5B46F1B9" w:rsidR="00803AC1" w:rsidRDefault="00803AC1" w:rsidP="00916F5F">
      <w:pPr>
        <w:pStyle w:val="ListParagraph"/>
        <w:numPr>
          <w:ilvl w:val="0"/>
          <w:numId w:val="47"/>
        </w:numPr>
        <w:spacing w:after="0"/>
        <w:rPr>
          <w:sz w:val="24"/>
          <w:szCs w:val="24"/>
        </w:rPr>
      </w:pPr>
      <w:r>
        <w:rPr>
          <w:noProof/>
          <w:sz w:val="24"/>
          <w:szCs w:val="24"/>
        </w:rPr>
        <w:t xml:space="preserve">Review </w:t>
      </w:r>
      <w:hyperlink w:anchor="Appendix_A" w:history="1">
        <w:r w:rsidRPr="005754CF">
          <w:rPr>
            <w:rStyle w:val="Hyperlink"/>
            <w:noProof/>
            <w:sz w:val="24"/>
            <w:szCs w:val="24"/>
          </w:rPr>
          <w:t>Appendi</w:t>
        </w:r>
        <w:r w:rsidR="005754CF" w:rsidRPr="005754CF">
          <w:rPr>
            <w:rStyle w:val="Hyperlink"/>
            <w:noProof/>
            <w:sz w:val="24"/>
            <w:szCs w:val="24"/>
          </w:rPr>
          <w:t>x</w:t>
        </w:r>
        <w:r w:rsidRPr="005754CF">
          <w:rPr>
            <w:rStyle w:val="Hyperlink"/>
            <w:noProof/>
            <w:sz w:val="24"/>
            <w:szCs w:val="24"/>
          </w:rPr>
          <w:t xml:space="preserve"> A</w:t>
        </w:r>
      </w:hyperlink>
      <w:r>
        <w:rPr>
          <w:noProof/>
          <w:sz w:val="24"/>
          <w:szCs w:val="24"/>
        </w:rPr>
        <w:t xml:space="preserve">, </w:t>
      </w:r>
      <w:r w:rsidR="005754CF">
        <w:rPr>
          <w:noProof/>
          <w:sz w:val="24"/>
          <w:szCs w:val="24"/>
        </w:rPr>
        <w:t xml:space="preserve"> </w:t>
      </w:r>
      <w:hyperlink w:anchor="Appendix_B" w:history="1">
        <w:r w:rsidR="005754CF" w:rsidRPr="005754CF">
          <w:rPr>
            <w:rStyle w:val="Hyperlink"/>
            <w:noProof/>
            <w:sz w:val="24"/>
            <w:szCs w:val="24"/>
          </w:rPr>
          <w:t xml:space="preserve">Appendix </w:t>
        </w:r>
        <w:r w:rsidRPr="005754CF">
          <w:rPr>
            <w:rStyle w:val="Hyperlink"/>
            <w:noProof/>
            <w:sz w:val="24"/>
            <w:szCs w:val="24"/>
          </w:rPr>
          <w:t>B</w:t>
        </w:r>
      </w:hyperlink>
      <w:r>
        <w:rPr>
          <w:noProof/>
          <w:sz w:val="24"/>
          <w:szCs w:val="24"/>
        </w:rPr>
        <w:t xml:space="preserve">, </w:t>
      </w:r>
      <w:r w:rsidR="005754CF">
        <w:rPr>
          <w:noProof/>
          <w:sz w:val="24"/>
          <w:szCs w:val="24"/>
        </w:rPr>
        <w:t xml:space="preserve">and </w:t>
      </w:r>
      <w:hyperlink w:anchor="Appendix_C" w:history="1">
        <w:r w:rsidR="005754CF" w:rsidRPr="005754CF">
          <w:rPr>
            <w:rStyle w:val="Hyperlink"/>
            <w:noProof/>
            <w:sz w:val="24"/>
            <w:szCs w:val="24"/>
          </w:rPr>
          <w:t xml:space="preserve">Appendix </w:t>
        </w:r>
        <w:r w:rsidRPr="005754CF">
          <w:rPr>
            <w:rStyle w:val="Hyperlink"/>
            <w:noProof/>
            <w:sz w:val="24"/>
            <w:szCs w:val="24"/>
          </w:rPr>
          <w:t>C</w:t>
        </w:r>
      </w:hyperlink>
      <w:r>
        <w:rPr>
          <w:noProof/>
          <w:sz w:val="24"/>
          <w:szCs w:val="24"/>
        </w:rPr>
        <w:t xml:space="preserve"> of this document</w:t>
      </w:r>
    </w:p>
    <w:p w14:paraId="274F4C57" w14:textId="57A6E9CB" w:rsidR="00EA1932" w:rsidRDefault="00803AC1" w:rsidP="00916F5F">
      <w:pPr>
        <w:pStyle w:val="ListParagraph"/>
        <w:numPr>
          <w:ilvl w:val="0"/>
          <w:numId w:val="47"/>
        </w:numPr>
        <w:spacing w:after="0"/>
        <w:rPr>
          <w:sz w:val="24"/>
          <w:szCs w:val="24"/>
        </w:rPr>
      </w:pPr>
      <w:r>
        <w:rPr>
          <w:noProof/>
          <w:sz w:val="24"/>
          <w:szCs w:val="24"/>
        </w:rPr>
        <w:t xml:space="preserve">Review the </w:t>
      </w:r>
      <w:hyperlink r:id="rId12" w:history="1">
        <w:r w:rsidR="00EA1932" w:rsidRPr="00916F5F">
          <w:rPr>
            <w:rStyle w:val="Hyperlink"/>
            <w:noProof/>
            <w:sz w:val="24"/>
            <w:szCs w:val="24"/>
          </w:rPr>
          <w:t xml:space="preserve">CLNA to Four-Year Plan to Budget </w:t>
        </w:r>
        <w:r w:rsidRPr="00916F5F">
          <w:rPr>
            <w:rStyle w:val="Hyperlink"/>
            <w:noProof/>
            <w:sz w:val="24"/>
            <w:szCs w:val="24"/>
          </w:rPr>
          <w:t>Tags</w:t>
        </w:r>
      </w:hyperlink>
      <w:r>
        <w:rPr>
          <w:noProof/>
          <w:sz w:val="24"/>
          <w:szCs w:val="24"/>
        </w:rPr>
        <w:t xml:space="preserve"> Sample</w:t>
      </w:r>
    </w:p>
    <w:p w14:paraId="6EB5383D" w14:textId="6CD985C5" w:rsidR="008C2E27" w:rsidRPr="00016EC3" w:rsidRDefault="008C2E27" w:rsidP="00916F5F">
      <w:pPr>
        <w:pStyle w:val="ListParagraph"/>
        <w:numPr>
          <w:ilvl w:val="0"/>
          <w:numId w:val="47"/>
        </w:numPr>
        <w:spacing w:after="0"/>
        <w:rPr>
          <w:sz w:val="24"/>
          <w:szCs w:val="24"/>
        </w:rPr>
      </w:pPr>
      <w:r>
        <w:rPr>
          <w:noProof/>
          <w:sz w:val="24"/>
          <w:szCs w:val="24"/>
        </w:rPr>
        <w:t xml:space="preserve">Review ‘How </w:t>
      </w:r>
      <w:r w:rsidR="00536B04">
        <w:rPr>
          <w:noProof/>
          <w:sz w:val="24"/>
          <w:szCs w:val="24"/>
        </w:rPr>
        <w:t>t</w:t>
      </w:r>
      <w:r>
        <w:rPr>
          <w:noProof/>
          <w:sz w:val="24"/>
          <w:szCs w:val="24"/>
        </w:rPr>
        <w:t>o Use This Form’  - page three of this document</w:t>
      </w:r>
    </w:p>
    <w:p w14:paraId="48791290" w14:textId="735C5C35" w:rsidR="00B5534F" w:rsidRPr="00016EC3" w:rsidRDefault="00803AC1" w:rsidP="00916F5F">
      <w:pPr>
        <w:pStyle w:val="ListParagraph"/>
        <w:numPr>
          <w:ilvl w:val="0"/>
          <w:numId w:val="47"/>
        </w:numPr>
        <w:rPr>
          <w:sz w:val="24"/>
          <w:szCs w:val="24"/>
        </w:rPr>
      </w:pPr>
      <w:r>
        <w:rPr>
          <w:sz w:val="24"/>
          <w:szCs w:val="24"/>
        </w:rPr>
        <w:t xml:space="preserve">Complete the </w:t>
      </w:r>
      <w:hyperlink w:anchor="Combined_Form" w:history="1">
        <w:r w:rsidRPr="008C2E27">
          <w:rPr>
            <w:rStyle w:val="Hyperlink"/>
            <w:sz w:val="24"/>
            <w:szCs w:val="24"/>
          </w:rPr>
          <w:t xml:space="preserve">CLNA and Four-Year Plan &amp; Local Application </w:t>
        </w:r>
        <w:r w:rsidR="005754CF" w:rsidRPr="008C2E27">
          <w:rPr>
            <w:rStyle w:val="Hyperlink"/>
            <w:sz w:val="24"/>
            <w:szCs w:val="24"/>
          </w:rPr>
          <w:t>Combined</w:t>
        </w:r>
        <w:r w:rsidRPr="008C2E27">
          <w:rPr>
            <w:rStyle w:val="Hyperlink"/>
            <w:sz w:val="24"/>
            <w:szCs w:val="24"/>
          </w:rPr>
          <w:t xml:space="preserve"> </w:t>
        </w:r>
        <w:r w:rsidR="005754CF" w:rsidRPr="008C2E27">
          <w:rPr>
            <w:rStyle w:val="Hyperlink"/>
            <w:sz w:val="24"/>
            <w:szCs w:val="24"/>
          </w:rPr>
          <w:t>F</w:t>
        </w:r>
        <w:r w:rsidRPr="008C2E27">
          <w:rPr>
            <w:rStyle w:val="Hyperlink"/>
            <w:sz w:val="24"/>
            <w:szCs w:val="24"/>
          </w:rPr>
          <w:t>orm</w:t>
        </w:r>
      </w:hyperlink>
      <w:r w:rsidR="00C37042" w:rsidRPr="00536B04">
        <w:rPr>
          <w:rStyle w:val="Hyperlink"/>
          <w:sz w:val="24"/>
          <w:szCs w:val="24"/>
          <w:u w:val="none"/>
        </w:rPr>
        <w:t xml:space="preserve"> </w:t>
      </w:r>
      <w:r w:rsidR="00C37042">
        <w:rPr>
          <w:rStyle w:val="Hyperlink"/>
          <w:color w:val="auto"/>
          <w:sz w:val="24"/>
          <w:szCs w:val="24"/>
          <w:u w:val="none"/>
        </w:rPr>
        <w:t xml:space="preserve"> (</w:t>
      </w:r>
      <w:r w:rsidR="00702709">
        <w:rPr>
          <w:rStyle w:val="Hyperlink"/>
          <w:color w:val="auto"/>
          <w:sz w:val="24"/>
          <w:szCs w:val="24"/>
          <w:u w:val="none"/>
        </w:rPr>
        <w:t xml:space="preserve">Form 05-24-016 - </w:t>
      </w:r>
      <w:r w:rsidR="00C37042">
        <w:rPr>
          <w:rStyle w:val="Hyperlink"/>
          <w:color w:val="auto"/>
          <w:sz w:val="24"/>
          <w:szCs w:val="24"/>
          <w:u w:val="none"/>
        </w:rPr>
        <w:t xml:space="preserve">Jumps to page </w:t>
      </w:r>
      <w:r w:rsidR="00536B04">
        <w:rPr>
          <w:rStyle w:val="Hyperlink"/>
          <w:color w:val="auto"/>
          <w:sz w:val="24"/>
          <w:szCs w:val="24"/>
          <w:u w:val="none"/>
        </w:rPr>
        <w:t>four of this document)</w:t>
      </w:r>
    </w:p>
    <w:p w14:paraId="327EDB37" w14:textId="6B70967C" w:rsidR="004D268D" w:rsidRPr="00916F5F" w:rsidRDefault="00FE0F86" w:rsidP="004D268D">
      <w:pPr>
        <w:rPr>
          <w:b/>
          <w:bCs/>
          <w:sz w:val="24"/>
          <w:szCs w:val="24"/>
        </w:rPr>
      </w:pPr>
      <w:r w:rsidRPr="00916F5F">
        <w:rPr>
          <w:b/>
          <w:bCs/>
          <w:sz w:val="24"/>
          <w:szCs w:val="24"/>
        </w:rPr>
        <w:t xml:space="preserve">For those </w:t>
      </w:r>
      <w:r w:rsidR="009C2483" w:rsidRPr="00916F5F">
        <w:rPr>
          <w:b/>
          <w:bCs/>
          <w:sz w:val="24"/>
          <w:szCs w:val="24"/>
        </w:rPr>
        <w:t>Already Familiar with Perkins/Career and Technical Education:</w:t>
      </w:r>
      <w:r w:rsidR="004D268D" w:rsidRPr="00916F5F">
        <w:rPr>
          <w:b/>
          <w:bCs/>
          <w:noProof/>
          <w:sz w:val="24"/>
          <w:szCs w:val="24"/>
        </w:rPr>
        <w:t xml:space="preserve"> </w:t>
      </w:r>
    </w:p>
    <w:p w14:paraId="49218DF2" w14:textId="39C878E8" w:rsidR="00EA1932" w:rsidRPr="00016EC3" w:rsidRDefault="00803AC1" w:rsidP="00916F5F">
      <w:pPr>
        <w:pStyle w:val="ListParagraph"/>
        <w:numPr>
          <w:ilvl w:val="0"/>
          <w:numId w:val="48"/>
        </w:numPr>
        <w:spacing w:after="0"/>
        <w:rPr>
          <w:sz w:val="24"/>
          <w:szCs w:val="24"/>
        </w:rPr>
      </w:pPr>
      <w:r>
        <w:rPr>
          <w:noProof/>
          <w:sz w:val="24"/>
          <w:szCs w:val="24"/>
        </w:rPr>
        <w:t xml:space="preserve">Review </w:t>
      </w:r>
      <w:hyperlink r:id="rId13" w:history="1">
        <w:r w:rsidR="00EA1932" w:rsidRPr="005754CF">
          <w:rPr>
            <w:rStyle w:val="Hyperlink"/>
            <w:noProof/>
            <w:sz w:val="24"/>
            <w:szCs w:val="24"/>
          </w:rPr>
          <w:t xml:space="preserve">CLNA to Four-Year Plan to Budget </w:t>
        </w:r>
        <w:r w:rsidRPr="005754CF">
          <w:rPr>
            <w:rStyle w:val="Hyperlink"/>
            <w:noProof/>
            <w:sz w:val="24"/>
            <w:szCs w:val="24"/>
          </w:rPr>
          <w:t>T</w:t>
        </w:r>
        <w:r w:rsidR="00EA1932" w:rsidRPr="005754CF">
          <w:rPr>
            <w:rStyle w:val="Hyperlink"/>
            <w:noProof/>
            <w:sz w:val="24"/>
            <w:szCs w:val="24"/>
          </w:rPr>
          <w:t xml:space="preserve">ags </w:t>
        </w:r>
        <w:r w:rsidRPr="005754CF">
          <w:rPr>
            <w:rStyle w:val="Hyperlink"/>
            <w:noProof/>
            <w:sz w:val="24"/>
            <w:szCs w:val="24"/>
          </w:rPr>
          <w:t>Sample</w:t>
        </w:r>
      </w:hyperlink>
      <w:r>
        <w:rPr>
          <w:noProof/>
          <w:sz w:val="24"/>
          <w:szCs w:val="24"/>
        </w:rPr>
        <w:t xml:space="preserve"> (New!)</w:t>
      </w:r>
    </w:p>
    <w:p w14:paraId="3DEC8B7F" w14:textId="350D05E3" w:rsidR="00803AC1" w:rsidRDefault="00803AC1" w:rsidP="00803AC1">
      <w:pPr>
        <w:pStyle w:val="ListParagraph"/>
        <w:numPr>
          <w:ilvl w:val="0"/>
          <w:numId w:val="48"/>
        </w:numPr>
        <w:rPr>
          <w:sz w:val="24"/>
          <w:szCs w:val="24"/>
        </w:rPr>
      </w:pPr>
      <w:r w:rsidRPr="00803AC1">
        <w:rPr>
          <w:sz w:val="24"/>
          <w:szCs w:val="24"/>
        </w:rPr>
        <w:t xml:space="preserve">Review old </w:t>
      </w:r>
      <w:r w:rsidR="008C2E27">
        <w:rPr>
          <w:sz w:val="24"/>
          <w:szCs w:val="24"/>
        </w:rPr>
        <w:t>Comprehensive Local Needs Assessment (</w:t>
      </w:r>
      <w:r w:rsidRPr="00803AC1">
        <w:rPr>
          <w:sz w:val="24"/>
          <w:szCs w:val="24"/>
        </w:rPr>
        <w:t>CLNA</w:t>
      </w:r>
      <w:r w:rsidR="008C2E27">
        <w:rPr>
          <w:sz w:val="24"/>
          <w:szCs w:val="24"/>
        </w:rPr>
        <w:t>)</w:t>
      </w:r>
      <w:r w:rsidRPr="00803AC1">
        <w:rPr>
          <w:sz w:val="24"/>
          <w:szCs w:val="24"/>
        </w:rPr>
        <w:t xml:space="preserve"> and Four-Year Plan &amp; Local Application Documents</w:t>
      </w:r>
      <w:r w:rsidR="005754CF">
        <w:rPr>
          <w:sz w:val="24"/>
          <w:szCs w:val="24"/>
        </w:rPr>
        <w:t xml:space="preserve"> (can be found in GMS)</w:t>
      </w:r>
    </w:p>
    <w:p w14:paraId="25D98C3D" w14:textId="699F7A80" w:rsidR="008C2E27" w:rsidRDefault="008C2E27" w:rsidP="00803AC1">
      <w:pPr>
        <w:pStyle w:val="ListParagraph"/>
        <w:numPr>
          <w:ilvl w:val="0"/>
          <w:numId w:val="48"/>
        </w:numPr>
        <w:rPr>
          <w:sz w:val="24"/>
          <w:szCs w:val="24"/>
        </w:rPr>
      </w:pPr>
      <w:r>
        <w:rPr>
          <w:sz w:val="24"/>
          <w:szCs w:val="24"/>
        </w:rPr>
        <w:t xml:space="preserve">Review ‘How </w:t>
      </w:r>
      <w:r w:rsidR="00536B04">
        <w:rPr>
          <w:sz w:val="24"/>
          <w:szCs w:val="24"/>
        </w:rPr>
        <w:t>t</w:t>
      </w:r>
      <w:r>
        <w:rPr>
          <w:sz w:val="24"/>
          <w:szCs w:val="24"/>
        </w:rPr>
        <w:t xml:space="preserve">o Use This Form’ – page three of this </w:t>
      </w:r>
      <w:proofErr w:type="gramStart"/>
      <w:r>
        <w:rPr>
          <w:sz w:val="24"/>
          <w:szCs w:val="24"/>
        </w:rPr>
        <w:t>document</w:t>
      </w:r>
      <w:proofErr w:type="gramEnd"/>
    </w:p>
    <w:p w14:paraId="25797C3C" w14:textId="78D15130" w:rsidR="00536B04" w:rsidRPr="00074156" w:rsidRDefault="00803AC1" w:rsidP="00FC79D0">
      <w:pPr>
        <w:pStyle w:val="ListParagraph"/>
        <w:numPr>
          <w:ilvl w:val="0"/>
          <w:numId w:val="48"/>
        </w:numPr>
        <w:rPr>
          <w:sz w:val="24"/>
          <w:szCs w:val="24"/>
        </w:rPr>
      </w:pPr>
      <w:r>
        <w:rPr>
          <w:sz w:val="24"/>
          <w:szCs w:val="24"/>
        </w:rPr>
        <w:t xml:space="preserve">Complete the </w:t>
      </w:r>
      <w:hyperlink w:anchor="Combined_Form" w:history="1">
        <w:r w:rsidRPr="008C2E27">
          <w:rPr>
            <w:rStyle w:val="Hyperlink"/>
            <w:sz w:val="24"/>
            <w:szCs w:val="24"/>
          </w:rPr>
          <w:t xml:space="preserve">CLNA and Four-Year Plan &amp; Local Application </w:t>
        </w:r>
        <w:r w:rsidR="005754CF" w:rsidRPr="008C2E27">
          <w:rPr>
            <w:rStyle w:val="Hyperlink"/>
            <w:sz w:val="24"/>
            <w:szCs w:val="24"/>
          </w:rPr>
          <w:t>Combined</w:t>
        </w:r>
        <w:r w:rsidRPr="008C2E27">
          <w:rPr>
            <w:rStyle w:val="Hyperlink"/>
            <w:sz w:val="24"/>
            <w:szCs w:val="24"/>
          </w:rPr>
          <w:t xml:space="preserve"> </w:t>
        </w:r>
        <w:r w:rsidR="005754CF" w:rsidRPr="008C2E27">
          <w:rPr>
            <w:rStyle w:val="Hyperlink"/>
            <w:sz w:val="24"/>
            <w:szCs w:val="24"/>
          </w:rPr>
          <w:t>F</w:t>
        </w:r>
        <w:r w:rsidRPr="008C2E27">
          <w:rPr>
            <w:rStyle w:val="Hyperlink"/>
            <w:sz w:val="24"/>
            <w:szCs w:val="24"/>
          </w:rPr>
          <w:t>orm</w:t>
        </w:r>
      </w:hyperlink>
      <w:r w:rsidR="00536B04" w:rsidRPr="00536B04">
        <w:rPr>
          <w:rStyle w:val="Hyperlink"/>
          <w:color w:val="auto"/>
          <w:sz w:val="24"/>
          <w:szCs w:val="24"/>
          <w:u w:val="none"/>
        </w:rPr>
        <w:t xml:space="preserve"> (</w:t>
      </w:r>
      <w:r w:rsidR="00702709">
        <w:rPr>
          <w:rStyle w:val="Hyperlink"/>
          <w:color w:val="auto"/>
          <w:sz w:val="24"/>
          <w:szCs w:val="24"/>
          <w:u w:val="none"/>
        </w:rPr>
        <w:t xml:space="preserve">Form 05-24-016 - </w:t>
      </w:r>
      <w:r w:rsidR="00536B04" w:rsidRPr="00536B04">
        <w:rPr>
          <w:rStyle w:val="Hyperlink"/>
          <w:color w:val="auto"/>
          <w:sz w:val="24"/>
          <w:szCs w:val="24"/>
          <w:u w:val="none"/>
        </w:rPr>
        <w:t>Jumps to page four of this document)</w:t>
      </w:r>
    </w:p>
    <w:p w14:paraId="7F8ACDB1" w14:textId="093731AD" w:rsidR="00867C93" w:rsidRPr="005E2219" w:rsidRDefault="00536B04" w:rsidP="00FC79D0">
      <w:pPr>
        <w:rPr>
          <w:sz w:val="16"/>
          <w:szCs w:val="16"/>
        </w:rPr>
      </w:pPr>
      <w:r w:rsidRPr="00B5534F">
        <w:rPr>
          <w:noProof/>
          <w:color w:val="2E74B5" w:themeColor="accent5" w:themeShade="BF"/>
          <w:sz w:val="40"/>
          <w:szCs w:val="40"/>
        </w:rPr>
        <w:t>Table of Contents:</w:t>
      </w:r>
    </w:p>
    <w:p w14:paraId="2698BD7C" w14:textId="20266FBF" w:rsidR="005E2219" w:rsidRDefault="00085C51">
      <w:pPr>
        <w:pStyle w:val="TOC1"/>
        <w:rPr>
          <w:rFonts w:eastAsiaTheme="minorEastAsia"/>
          <w:noProof/>
        </w:rPr>
      </w:pPr>
      <w:r w:rsidRPr="00016EC3">
        <w:rPr>
          <w:sz w:val="24"/>
          <w:szCs w:val="24"/>
        </w:rPr>
        <w:fldChar w:fldCharType="begin"/>
      </w:r>
      <w:r w:rsidRPr="00016EC3">
        <w:rPr>
          <w:sz w:val="24"/>
          <w:szCs w:val="24"/>
        </w:rPr>
        <w:instrText xml:space="preserve"> TOC \o "1-3" \h \z \u </w:instrText>
      </w:r>
      <w:r w:rsidRPr="00016EC3">
        <w:rPr>
          <w:sz w:val="24"/>
          <w:szCs w:val="24"/>
        </w:rPr>
        <w:fldChar w:fldCharType="separate"/>
      </w:r>
      <w:hyperlink w:anchor="_Toc145403413" w:history="1">
        <w:r w:rsidR="005E2219" w:rsidRPr="00C64853">
          <w:rPr>
            <w:rStyle w:val="Hyperlink"/>
            <w:b/>
            <w:bCs/>
            <w:noProof/>
          </w:rPr>
          <w:t xml:space="preserve">How </w:t>
        </w:r>
        <w:r w:rsidR="00536B04">
          <w:rPr>
            <w:rStyle w:val="Hyperlink"/>
            <w:b/>
            <w:bCs/>
            <w:noProof/>
          </w:rPr>
          <w:t>t</w:t>
        </w:r>
        <w:r w:rsidR="005E2219" w:rsidRPr="00C64853">
          <w:rPr>
            <w:rStyle w:val="Hyperlink"/>
            <w:b/>
            <w:bCs/>
            <w:noProof/>
          </w:rPr>
          <w:t>o Use This Form:</w:t>
        </w:r>
        <w:r w:rsidR="005E2219">
          <w:rPr>
            <w:noProof/>
            <w:webHidden/>
          </w:rPr>
          <w:tab/>
        </w:r>
        <w:r w:rsidR="005E2219">
          <w:rPr>
            <w:noProof/>
            <w:webHidden/>
          </w:rPr>
          <w:fldChar w:fldCharType="begin"/>
        </w:r>
        <w:r w:rsidR="005E2219">
          <w:rPr>
            <w:noProof/>
            <w:webHidden/>
          </w:rPr>
          <w:instrText xml:space="preserve"> PAGEREF _Toc145403413 \h </w:instrText>
        </w:r>
        <w:r w:rsidR="005E2219">
          <w:rPr>
            <w:noProof/>
            <w:webHidden/>
          </w:rPr>
        </w:r>
        <w:r w:rsidR="005E2219">
          <w:rPr>
            <w:noProof/>
            <w:webHidden/>
          </w:rPr>
          <w:fldChar w:fldCharType="separate"/>
        </w:r>
        <w:r w:rsidR="005E2219">
          <w:rPr>
            <w:noProof/>
            <w:webHidden/>
          </w:rPr>
          <w:t>3</w:t>
        </w:r>
        <w:r w:rsidR="005E2219">
          <w:rPr>
            <w:noProof/>
            <w:webHidden/>
          </w:rPr>
          <w:fldChar w:fldCharType="end"/>
        </w:r>
      </w:hyperlink>
    </w:p>
    <w:p w14:paraId="4CA9F5DE" w14:textId="46B2B2EE" w:rsidR="005E2219" w:rsidRDefault="00000000">
      <w:pPr>
        <w:pStyle w:val="TOC1"/>
        <w:rPr>
          <w:rFonts w:eastAsiaTheme="minorEastAsia"/>
          <w:noProof/>
        </w:rPr>
      </w:pPr>
      <w:hyperlink w:anchor="_Toc145403414" w:history="1">
        <w:r w:rsidR="005E2219" w:rsidRPr="00C64853">
          <w:rPr>
            <w:rStyle w:val="Hyperlink"/>
            <w:b/>
            <w:bCs/>
            <w:noProof/>
          </w:rPr>
          <w:t>Combined Form:</w:t>
        </w:r>
        <w:r w:rsidR="005E2219">
          <w:rPr>
            <w:noProof/>
            <w:webHidden/>
          </w:rPr>
          <w:tab/>
        </w:r>
        <w:r w:rsidR="005E2219">
          <w:rPr>
            <w:noProof/>
            <w:webHidden/>
          </w:rPr>
          <w:fldChar w:fldCharType="begin"/>
        </w:r>
        <w:r w:rsidR="005E2219">
          <w:rPr>
            <w:noProof/>
            <w:webHidden/>
          </w:rPr>
          <w:instrText xml:space="preserve"> PAGEREF _Toc145403414 \h </w:instrText>
        </w:r>
        <w:r w:rsidR="005E2219">
          <w:rPr>
            <w:noProof/>
            <w:webHidden/>
          </w:rPr>
        </w:r>
        <w:r w:rsidR="005E2219">
          <w:rPr>
            <w:noProof/>
            <w:webHidden/>
          </w:rPr>
          <w:fldChar w:fldCharType="separate"/>
        </w:r>
        <w:r w:rsidR="005E2219">
          <w:rPr>
            <w:noProof/>
            <w:webHidden/>
          </w:rPr>
          <w:t>4</w:t>
        </w:r>
        <w:r w:rsidR="005E2219">
          <w:rPr>
            <w:noProof/>
            <w:webHidden/>
          </w:rPr>
          <w:fldChar w:fldCharType="end"/>
        </w:r>
      </w:hyperlink>
    </w:p>
    <w:p w14:paraId="2F4A2BDA" w14:textId="1B17D7A4" w:rsidR="005E2219" w:rsidRDefault="00000000" w:rsidP="005E2219">
      <w:pPr>
        <w:pStyle w:val="TOC1"/>
        <w:ind w:left="720"/>
        <w:rPr>
          <w:rFonts w:eastAsiaTheme="minorEastAsia"/>
          <w:noProof/>
        </w:rPr>
      </w:pPr>
      <w:hyperlink w:anchor="_Toc145403415" w:history="1">
        <w:r w:rsidR="005E2219" w:rsidRPr="00C64853">
          <w:rPr>
            <w:rStyle w:val="Hyperlink"/>
            <w:b/>
            <w:bCs/>
            <w:noProof/>
          </w:rPr>
          <w:t>Part A:  Student Performance</w:t>
        </w:r>
        <w:r w:rsidR="005E2219">
          <w:rPr>
            <w:noProof/>
            <w:webHidden/>
          </w:rPr>
          <w:tab/>
        </w:r>
        <w:r w:rsidR="005E2219">
          <w:rPr>
            <w:noProof/>
            <w:webHidden/>
          </w:rPr>
          <w:fldChar w:fldCharType="begin"/>
        </w:r>
        <w:r w:rsidR="005E2219">
          <w:rPr>
            <w:noProof/>
            <w:webHidden/>
          </w:rPr>
          <w:instrText xml:space="preserve"> PAGEREF _Toc145403415 \h </w:instrText>
        </w:r>
        <w:r w:rsidR="005E2219">
          <w:rPr>
            <w:noProof/>
            <w:webHidden/>
          </w:rPr>
        </w:r>
        <w:r w:rsidR="005E2219">
          <w:rPr>
            <w:noProof/>
            <w:webHidden/>
          </w:rPr>
          <w:fldChar w:fldCharType="separate"/>
        </w:r>
        <w:r w:rsidR="005E2219">
          <w:rPr>
            <w:noProof/>
            <w:webHidden/>
          </w:rPr>
          <w:t>4</w:t>
        </w:r>
        <w:r w:rsidR="005E2219">
          <w:rPr>
            <w:noProof/>
            <w:webHidden/>
          </w:rPr>
          <w:fldChar w:fldCharType="end"/>
        </w:r>
      </w:hyperlink>
    </w:p>
    <w:p w14:paraId="4B811ABE" w14:textId="0C323148" w:rsidR="005E2219" w:rsidRDefault="00000000" w:rsidP="005E2219">
      <w:pPr>
        <w:pStyle w:val="TOC1"/>
        <w:ind w:left="720"/>
        <w:rPr>
          <w:rFonts w:eastAsiaTheme="minorEastAsia"/>
          <w:noProof/>
        </w:rPr>
      </w:pPr>
      <w:hyperlink w:anchor="_Toc145403416" w:history="1">
        <w:r w:rsidR="005E2219" w:rsidRPr="00C64853">
          <w:rPr>
            <w:rStyle w:val="Hyperlink"/>
            <w:b/>
            <w:bCs/>
            <w:noProof/>
          </w:rPr>
          <w:t>Part B: Program Quality</w:t>
        </w:r>
        <w:r w:rsidR="005E2219">
          <w:rPr>
            <w:noProof/>
            <w:webHidden/>
          </w:rPr>
          <w:tab/>
        </w:r>
        <w:r w:rsidR="005E2219">
          <w:rPr>
            <w:noProof/>
            <w:webHidden/>
          </w:rPr>
          <w:fldChar w:fldCharType="begin"/>
        </w:r>
        <w:r w:rsidR="005E2219">
          <w:rPr>
            <w:noProof/>
            <w:webHidden/>
          </w:rPr>
          <w:instrText xml:space="preserve"> PAGEREF _Toc145403416 \h </w:instrText>
        </w:r>
        <w:r w:rsidR="005E2219">
          <w:rPr>
            <w:noProof/>
            <w:webHidden/>
          </w:rPr>
        </w:r>
        <w:r w:rsidR="005E2219">
          <w:rPr>
            <w:noProof/>
            <w:webHidden/>
          </w:rPr>
          <w:fldChar w:fldCharType="separate"/>
        </w:r>
        <w:r w:rsidR="005E2219">
          <w:rPr>
            <w:noProof/>
            <w:webHidden/>
          </w:rPr>
          <w:t>5</w:t>
        </w:r>
        <w:r w:rsidR="005E2219">
          <w:rPr>
            <w:noProof/>
            <w:webHidden/>
          </w:rPr>
          <w:fldChar w:fldCharType="end"/>
        </w:r>
      </w:hyperlink>
    </w:p>
    <w:p w14:paraId="32EBCEFB" w14:textId="037D7224" w:rsidR="005E2219" w:rsidRDefault="00000000" w:rsidP="005E2219">
      <w:pPr>
        <w:pStyle w:val="TOC1"/>
        <w:ind w:left="720"/>
        <w:rPr>
          <w:rFonts w:eastAsiaTheme="minorEastAsia"/>
          <w:noProof/>
        </w:rPr>
      </w:pPr>
      <w:hyperlink w:anchor="_Toc145403417" w:history="1">
        <w:r w:rsidR="005E2219" w:rsidRPr="00C64853">
          <w:rPr>
            <w:rStyle w:val="Hyperlink"/>
            <w:b/>
            <w:bCs/>
            <w:noProof/>
          </w:rPr>
          <w:t>Part C:  CTE Programs of Study (CTEPS)</w:t>
        </w:r>
        <w:r w:rsidR="005E2219">
          <w:rPr>
            <w:noProof/>
            <w:webHidden/>
          </w:rPr>
          <w:tab/>
        </w:r>
        <w:r w:rsidR="005E2219">
          <w:rPr>
            <w:noProof/>
            <w:webHidden/>
          </w:rPr>
          <w:fldChar w:fldCharType="begin"/>
        </w:r>
        <w:r w:rsidR="005E2219">
          <w:rPr>
            <w:noProof/>
            <w:webHidden/>
          </w:rPr>
          <w:instrText xml:space="preserve"> PAGEREF _Toc145403417 \h </w:instrText>
        </w:r>
        <w:r w:rsidR="005E2219">
          <w:rPr>
            <w:noProof/>
            <w:webHidden/>
          </w:rPr>
        </w:r>
        <w:r w:rsidR="005E2219">
          <w:rPr>
            <w:noProof/>
            <w:webHidden/>
          </w:rPr>
          <w:fldChar w:fldCharType="separate"/>
        </w:r>
        <w:r w:rsidR="005E2219">
          <w:rPr>
            <w:noProof/>
            <w:webHidden/>
          </w:rPr>
          <w:t>6</w:t>
        </w:r>
        <w:r w:rsidR="005E2219">
          <w:rPr>
            <w:noProof/>
            <w:webHidden/>
          </w:rPr>
          <w:fldChar w:fldCharType="end"/>
        </w:r>
      </w:hyperlink>
    </w:p>
    <w:p w14:paraId="1B703280" w14:textId="6A972923" w:rsidR="005E2219" w:rsidRDefault="00000000" w:rsidP="005E2219">
      <w:pPr>
        <w:pStyle w:val="TOC1"/>
        <w:ind w:left="720"/>
        <w:rPr>
          <w:rFonts w:eastAsiaTheme="minorEastAsia"/>
          <w:noProof/>
        </w:rPr>
      </w:pPr>
      <w:hyperlink w:anchor="_Toc145403418" w:history="1">
        <w:r w:rsidR="005E2219" w:rsidRPr="00C64853">
          <w:rPr>
            <w:rStyle w:val="Hyperlink"/>
            <w:b/>
            <w:bCs/>
            <w:noProof/>
          </w:rPr>
          <w:t>Part D:  Recruitment, Retention, Training of CTE Educators</w:t>
        </w:r>
        <w:r w:rsidR="005E2219">
          <w:rPr>
            <w:noProof/>
            <w:webHidden/>
          </w:rPr>
          <w:tab/>
        </w:r>
        <w:r w:rsidR="005E2219">
          <w:rPr>
            <w:noProof/>
            <w:webHidden/>
          </w:rPr>
          <w:fldChar w:fldCharType="begin"/>
        </w:r>
        <w:r w:rsidR="005E2219">
          <w:rPr>
            <w:noProof/>
            <w:webHidden/>
          </w:rPr>
          <w:instrText xml:space="preserve"> PAGEREF _Toc145403418 \h </w:instrText>
        </w:r>
        <w:r w:rsidR="005E2219">
          <w:rPr>
            <w:noProof/>
            <w:webHidden/>
          </w:rPr>
        </w:r>
        <w:r w:rsidR="005E2219">
          <w:rPr>
            <w:noProof/>
            <w:webHidden/>
          </w:rPr>
          <w:fldChar w:fldCharType="separate"/>
        </w:r>
        <w:r w:rsidR="005E2219">
          <w:rPr>
            <w:noProof/>
            <w:webHidden/>
          </w:rPr>
          <w:t>7</w:t>
        </w:r>
        <w:r w:rsidR="005E2219">
          <w:rPr>
            <w:noProof/>
            <w:webHidden/>
          </w:rPr>
          <w:fldChar w:fldCharType="end"/>
        </w:r>
      </w:hyperlink>
    </w:p>
    <w:p w14:paraId="3A4E1EA2" w14:textId="1A86B9AB" w:rsidR="005E2219" w:rsidRDefault="00000000" w:rsidP="005E2219">
      <w:pPr>
        <w:pStyle w:val="TOC1"/>
        <w:ind w:left="720"/>
        <w:rPr>
          <w:rFonts w:eastAsiaTheme="minorEastAsia"/>
          <w:noProof/>
        </w:rPr>
      </w:pPr>
      <w:hyperlink w:anchor="_Toc145403419" w:history="1">
        <w:r w:rsidR="005E2219" w:rsidRPr="00C64853">
          <w:rPr>
            <w:rStyle w:val="Hyperlink"/>
            <w:b/>
            <w:bCs/>
            <w:noProof/>
          </w:rPr>
          <w:t>Part E:  Equity and Access</w:t>
        </w:r>
        <w:r w:rsidR="005E2219">
          <w:rPr>
            <w:noProof/>
            <w:webHidden/>
          </w:rPr>
          <w:tab/>
        </w:r>
        <w:r w:rsidR="005E2219">
          <w:rPr>
            <w:noProof/>
            <w:webHidden/>
          </w:rPr>
          <w:fldChar w:fldCharType="begin"/>
        </w:r>
        <w:r w:rsidR="005E2219">
          <w:rPr>
            <w:noProof/>
            <w:webHidden/>
          </w:rPr>
          <w:instrText xml:space="preserve"> PAGEREF _Toc145403419 \h </w:instrText>
        </w:r>
        <w:r w:rsidR="005E2219">
          <w:rPr>
            <w:noProof/>
            <w:webHidden/>
          </w:rPr>
        </w:r>
        <w:r w:rsidR="005E2219">
          <w:rPr>
            <w:noProof/>
            <w:webHidden/>
          </w:rPr>
          <w:fldChar w:fldCharType="separate"/>
        </w:r>
        <w:r w:rsidR="005E2219">
          <w:rPr>
            <w:noProof/>
            <w:webHidden/>
          </w:rPr>
          <w:t>8</w:t>
        </w:r>
        <w:r w:rsidR="005E2219">
          <w:rPr>
            <w:noProof/>
            <w:webHidden/>
          </w:rPr>
          <w:fldChar w:fldCharType="end"/>
        </w:r>
      </w:hyperlink>
    </w:p>
    <w:p w14:paraId="61FA074A" w14:textId="42EC68C0" w:rsidR="005E2219" w:rsidRDefault="00000000">
      <w:pPr>
        <w:pStyle w:val="TOC1"/>
        <w:rPr>
          <w:rFonts w:eastAsiaTheme="minorEastAsia"/>
          <w:noProof/>
        </w:rPr>
      </w:pPr>
      <w:hyperlink w:anchor="_Toc145403420" w:history="1">
        <w:r w:rsidR="005E2219" w:rsidRPr="00C64853">
          <w:rPr>
            <w:rStyle w:val="Hyperlink"/>
            <w:b/>
            <w:bCs/>
            <w:noProof/>
          </w:rPr>
          <w:t>Appendix A:  Perkins V Working Platforms and Content</w:t>
        </w:r>
        <w:r w:rsidR="005E2219">
          <w:rPr>
            <w:noProof/>
            <w:webHidden/>
          </w:rPr>
          <w:tab/>
        </w:r>
        <w:r w:rsidR="005E2219">
          <w:rPr>
            <w:noProof/>
            <w:webHidden/>
          </w:rPr>
          <w:fldChar w:fldCharType="begin"/>
        </w:r>
        <w:r w:rsidR="005E2219">
          <w:rPr>
            <w:noProof/>
            <w:webHidden/>
          </w:rPr>
          <w:instrText xml:space="preserve"> PAGEREF _Toc145403420 \h </w:instrText>
        </w:r>
        <w:r w:rsidR="005E2219">
          <w:rPr>
            <w:noProof/>
            <w:webHidden/>
          </w:rPr>
        </w:r>
        <w:r w:rsidR="005E2219">
          <w:rPr>
            <w:noProof/>
            <w:webHidden/>
          </w:rPr>
          <w:fldChar w:fldCharType="separate"/>
        </w:r>
        <w:r w:rsidR="005E2219">
          <w:rPr>
            <w:noProof/>
            <w:webHidden/>
          </w:rPr>
          <w:t>9</w:t>
        </w:r>
        <w:r w:rsidR="005E2219">
          <w:rPr>
            <w:noProof/>
            <w:webHidden/>
          </w:rPr>
          <w:fldChar w:fldCharType="end"/>
        </w:r>
      </w:hyperlink>
    </w:p>
    <w:p w14:paraId="4FF684F0" w14:textId="655F5D61" w:rsidR="005E2219" w:rsidRDefault="00000000">
      <w:pPr>
        <w:pStyle w:val="TOC1"/>
        <w:rPr>
          <w:rFonts w:eastAsiaTheme="minorEastAsia"/>
          <w:noProof/>
        </w:rPr>
      </w:pPr>
      <w:hyperlink w:anchor="_Toc145403421" w:history="1">
        <w:r w:rsidR="005E2219" w:rsidRPr="00C64853">
          <w:rPr>
            <w:rStyle w:val="Hyperlink"/>
            <w:b/>
            <w:bCs/>
            <w:noProof/>
          </w:rPr>
          <w:t>Appendix B:  Perkins V Program Overview</w:t>
        </w:r>
        <w:r w:rsidR="005E2219">
          <w:rPr>
            <w:noProof/>
            <w:webHidden/>
          </w:rPr>
          <w:tab/>
        </w:r>
        <w:r w:rsidR="005E2219">
          <w:rPr>
            <w:noProof/>
            <w:webHidden/>
          </w:rPr>
          <w:fldChar w:fldCharType="begin"/>
        </w:r>
        <w:r w:rsidR="005E2219">
          <w:rPr>
            <w:noProof/>
            <w:webHidden/>
          </w:rPr>
          <w:instrText xml:space="preserve"> PAGEREF _Toc145403421 \h </w:instrText>
        </w:r>
        <w:r w:rsidR="005E2219">
          <w:rPr>
            <w:noProof/>
            <w:webHidden/>
          </w:rPr>
        </w:r>
        <w:r w:rsidR="005E2219">
          <w:rPr>
            <w:noProof/>
            <w:webHidden/>
          </w:rPr>
          <w:fldChar w:fldCharType="separate"/>
        </w:r>
        <w:r w:rsidR="005E2219">
          <w:rPr>
            <w:noProof/>
            <w:webHidden/>
          </w:rPr>
          <w:t>10</w:t>
        </w:r>
        <w:r w:rsidR="005E2219">
          <w:rPr>
            <w:noProof/>
            <w:webHidden/>
          </w:rPr>
          <w:fldChar w:fldCharType="end"/>
        </w:r>
      </w:hyperlink>
    </w:p>
    <w:p w14:paraId="3F56C9F9" w14:textId="7FA23BA5" w:rsidR="005E2219" w:rsidRDefault="00000000">
      <w:pPr>
        <w:pStyle w:val="TOC1"/>
        <w:rPr>
          <w:rStyle w:val="Hyperlink"/>
          <w:b/>
          <w:bCs/>
          <w:noProof/>
        </w:rPr>
      </w:pPr>
      <w:hyperlink w:anchor="_Toc145403422" w:history="1">
        <w:r w:rsidR="005E2219" w:rsidRPr="00C64853">
          <w:rPr>
            <w:rStyle w:val="Hyperlink"/>
            <w:b/>
            <w:bCs/>
            <w:noProof/>
          </w:rPr>
          <w:t>Appendix C:  6 Steps for Perkins V Programs</w:t>
        </w:r>
        <w:r w:rsidR="005E2219">
          <w:rPr>
            <w:noProof/>
            <w:webHidden/>
          </w:rPr>
          <w:tab/>
        </w:r>
        <w:r w:rsidR="005E2219">
          <w:rPr>
            <w:noProof/>
            <w:webHidden/>
          </w:rPr>
          <w:fldChar w:fldCharType="begin"/>
        </w:r>
        <w:r w:rsidR="005E2219">
          <w:rPr>
            <w:noProof/>
            <w:webHidden/>
          </w:rPr>
          <w:instrText xml:space="preserve"> PAGEREF _Toc145403422 \h </w:instrText>
        </w:r>
        <w:r w:rsidR="005E2219">
          <w:rPr>
            <w:noProof/>
            <w:webHidden/>
          </w:rPr>
        </w:r>
        <w:r w:rsidR="005E2219">
          <w:rPr>
            <w:noProof/>
            <w:webHidden/>
          </w:rPr>
          <w:fldChar w:fldCharType="separate"/>
        </w:r>
        <w:r w:rsidR="005E2219">
          <w:rPr>
            <w:noProof/>
            <w:webHidden/>
          </w:rPr>
          <w:t>13</w:t>
        </w:r>
        <w:r w:rsidR="005E2219">
          <w:rPr>
            <w:noProof/>
            <w:webHidden/>
          </w:rPr>
          <w:fldChar w:fldCharType="end"/>
        </w:r>
      </w:hyperlink>
    </w:p>
    <w:p w14:paraId="78C1B71B" w14:textId="6DF54B0F" w:rsidR="009C2483" w:rsidRPr="008C2E27" w:rsidRDefault="00085C51" w:rsidP="008C2E27">
      <w:pPr>
        <w:pStyle w:val="Heading1"/>
        <w:rPr>
          <w:b/>
          <w:bCs/>
        </w:rPr>
      </w:pPr>
      <w:r w:rsidRPr="00016EC3">
        <w:rPr>
          <w:sz w:val="24"/>
          <w:szCs w:val="24"/>
        </w:rPr>
        <w:lastRenderedPageBreak/>
        <w:fldChar w:fldCharType="end"/>
      </w:r>
      <w:bookmarkStart w:id="0" w:name="_Toc145403413"/>
      <w:r w:rsidR="009C2483" w:rsidRPr="008C2E27">
        <w:rPr>
          <w:b/>
          <w:bCs/>
        </w:rPr>
        <w:t xml:space="preserve">How </w:t>
      </w:r>
      <w:r w:rsidR="00536B04">
        <w:rPr>
          <w:b/>
          <w:bCs/>
        </w:rPr>
        <w:t>t</w:t>
      </w:r>
      <w:r w:rsidR="009C2483" w:rsidRPr="008C2E27">
        <w:rPr>
          <w:b/>
          <w:bCs/>
        </w:rPr>
        <w:t xml:space="preserve">o </w:t>
      </w:r>
      <w:r w:rsidR="008C2E27" w:rsidRPr="008C2E27">
        <w:rPr>
          <w:b/>
          <w:bCs/>
        </w:rPr>
        <w:t>U</w:t>
      </w:r>
      <w:r w:rsidR="009C2483" w:rsidRPr="008C2E27">
        <w:rPr>
          <w:b/>
          <w:bCs/>
        </w:rPr>
        <w:t xml:space="preserve">se </w:t>
      </w:r>
      <w:r w:rsidR="008C2E27" w:rsidRPr="008C2E27">
        <w:rPr>
          <w:b/>
          <w:bCs/>
        </w:rPr>
        <w:t>T</w:t>
      </w:r>
      <w:r w:rsidR="009C2483" w:rsidRPr="008C2E27">
        <w:rPr>
          <w:b/>
          <w:bCs/>
        </w:rPr>
        <w:t xml:space="preserve">his </w:t>
      </w:r>
      <w:r w:rsidR="008C2E27" w:rsidRPr="008C2E27">
        <w:rPr>
          <w:b/>
          <w:bCs/>
        </w:rPr>
        <w:t>F</w:t>
      </w:r>
      <w:r w:rsidR="009C2483" w:rsidRPr="008C2E27">
        <w:rPr>
          <w:b/>
          <w:bCs/>
        </w:rPr>
        <w:t>orm:</w:t>
      </w:r>
      <w:bookmarkEnd w:id="0"/>
    </w:p>
    <w:p w14:paraId="39428908" w14:textId="53E5FC53" w:rsidR="00F21854" w:rsidRDefault="0090641C" w:rsidP="00074156">
      <w:pPr>
        <w:spacing w:after="120"/>
        <w:rPr>
          <w:sz w:val="24"/>
          <w:szCs w:val="24"/>
        </w:rPr>
      </w:pPr>
      <w:r w:rsidRPr="00916F5F">
        <w:rPr>
          <w:sz w:val="24"/>
          <w:szCs w:val="24"/>
        </w:rPr>
        <w:t>This combined form is designed to help districts track the direct connection between CLNA Needs/Goals for each Part A-E, the plan for those Needs/Goals in the Four-Year Plan &amp; Local Application, and annual budget items in GMS</w:t>
      </w:r>
      <w:r w:rsidR="002E7447" w:rsidRPr="00916F5F">
        <w:rPr>
          <w:sz w:val="24"/>
          <w:szCs w:val="24"/>
        </w:rPr>
        <w:t xml:space="preserve"> that will be tagged to those Needs/Goals</w:t>
      </w:r>
      <w:r w:rsidRPr="00916F5F">
        <w:rPr>
          <w:sz w:val="24"/>
          <w:szCs w:val="24"/>
        </w:rPr>
        <w:t xml:space="preserve">.  Districts must ensure that they understand both the Parts A-E that run through all three components of this process, </w:t>
      </w:r>
      <w:r w:rsidR="00FD2DDE">
        <w:rPr>
          <w:sz w:val="24"/>
          <w:szCs w:val="24"/>
        </w:rPr>
        <w:t>(</w:t>
      </w:r>
      <w:hyperlink w:anchor="Appendix_B" w:history="1">
        <w:r w:rsidR="00FD2DDE" w:rsidRPr="00FD2DDE">
          <w:rPr>
            <w:rStyle w:val="Hyperlink"/>
            <w:sz w:val="24"/>
            <w:szCs w:val="24"/>
          </w:rPr>
          <w:t>Appendix B</w:t>
        </w:r>
      </w:hyperlink>
      <w:r w:rsidR="00FD2DDE">
        <w:rPr>
          <w:sz w:val="24"/>
          <w:szCs w:val="24"/>
        </w:rPr>
        <w:t xml:space="preserve">) </w:t>
      </w:r>
      <w:r w:rsidRPr="00916F5F">
        <w:rPr>
          <w:sz w:val="24"/>
          <w:szCs w:val="24"/>
        </w:rPr>
        <w:t>and the 6 steps of the process itself</w:t>
      </w:r>
      <w:r w:rsidR="00FD2DDE">
        <w:rPr>
          <w:sz w:val="24"/>
          <w:szCs w:val="24"/>
        </w:rPr>
        <w:t xml:space="preserve"> (</w:t>
      </w:r>
      <w:hyperlink w:anchor="Appendix_C" w:history="1">
        <w:r w:rsidR="00FD2DDE" w:rsidRPr="00FD2DDE">
          <w:rPr>
            <w:rStyle w:val="Hyperlink"/>
            <w:sz w:val="24"/>
            <w:szCs w:val="24"/>
          </w:rPr>
          <w:t>Appendix C</w:t>
        </w:r>
      </w:hyperlink>
      <w:r w:rsidR="00FD2DDE">
        <w:rPr>
          <w:sz w:val="24"/>
          <w:szCs w:val="24"/>
        </w:rPr>
        <w:t>)</w:t>
      </w:r>
      <w:r w:rsidRPr="00916F5F">
        <w:rPr>
          <w:sz w:val="24"/>
          <w:szCs w:val="24"/>
        </w:rPr>
        <w:t xml:space="preserve"> before filling out this form.  Please refer to the documents </w:t>
      </w:r>
      <w:r w:rsidR="00DE7653" w:rsidRPr="00916F5F">
        <w:rPr>
          <w:sz w:val="24"/>
          <w:szCs w:val="24"/>
        </w:rPr>
        <w:t>linked</w:t>
      </w:r>
      <w:r w:rsidRPr="00916F5F">
        <w:rPr>
          <w:sz w:val="24"/>
          <w:szCs w:val="24"/>
        </w:rPr>
        <w:t xml:space="preserve"> in the </w:t>
      </w:r>
      <w:r w:rsidR="00DE7653" w:rsidRPr="00916F5F">
        <w:rPr>
          <w:sz w:val="24"/>
          <w:szCs w:val="24"/>
        </w:rPr>
        <w:t xml:space="preserve">Table of Contents section, as well as the appendices in this document, and </w:t>
      </w:r>
      <w:r w:rsidR="002E7447" w:rsidRPr="00916F5F">
        <w:rPr>
          <w:sz w:val="24"/>
          <w:szCs w:val="24"/>
        </w:rPr>
        <w:t xml:space="preserve">contact </w:t>
      </w:r>
      <w:r w:rsidR="00DE7653" w:rsidRPr="00916F5F">
        <w:rPr>
          <w:sz w:val="24"/>
          <w:szCs w:val="24"/>
        </w:rPr>
        <w:t xml:space="preserve">your DEED Program Manager if you have questions prior to completing this form.  </w:t>
      </w:r>
    </w:p>
    <w:p w14:paraId="59AC4CAD" w14:textId="422E4A3F" w:rsidR="00074156" w:rsidRDefault="00074156" w:rsidP="00074156">
      <w:pPr>
        <w:pStyle w:val="ListParagraph"/>
        <w:numPr>
          <w:ilvl w:val="0"/>
          <w:numId w:val="42"/>
        </w:numPr>
        <w:spacing w:after="120"/>
        <w:ind w:left="360"/>
      </w:pPr>
      <w:r w:rsidRPr="00DE7653">
        <w:rPr>
          <w:b/>
          <w:bCs/>
        </w:rPr>
        <w:t>W</w:t>
      </w:r>
      <w:r>
        <w:rPr>
          <w:b/>
          <w:bCs/>
        </w:rPr>
        <w:t>HITE</w:t>
      </w:r>
      <w:r>
        <w:t xml:space="preserve"> box contains a brief description of the Part to be completed.  There are five (5) Parts to the form.  Each Part contains Five (5) questions.  This description is just a reminder.  Review provided guidance to ensure full understanding of the requirements of each Part before continuing.</w:t>
      </w:r>
    </w:p>
    <w:p w14:paraId="72385121" w14:textId="77777777" w:rsidR="00074156" w:rsidRPr="00074156" w:rsidRDefault="00074156" w:rsidP="00074156">
      <w:pPr>
        <w:pStyle w:val="ListParagraph"/>
        <w:spacing w:after="120"/>
        <w:ind w:left="360"/>
        <w:rPr>
          <w:sz w:val="16"/>
          <w:szCs w:val="16"/>
        </w:rPr>
      </w:pPr>
    </w:p>
    <w:p w14:paraId="5C40E351" w14:textId="73780874" w:rsidR="00074156" w:rsidRPr="00074156" w:rsidRDefault="00074156" w:rsidP="00074156">
      <w:pPr>
        <w:pStyle w:val="ListParagraph"/>
        <w:numPr>
          <w:ilvl w:val="0"/>
          <w:numId w:val="42"/>
        </w:numPr>
        <w:ind w:left="360"/>
      </w:pPr>
      <w:r w:rsidRPr="002E7447">
        <w:rPr>
          <w:b/>
          <w:bCs/>
        </w:rPr>
        <w:t>BLUE</w:t>
      </w:r>
      <w:r>
        <w:t xml:space="preserve"> section - Comprehensive Local Needs Assessment (CLNA).  </w:t>
      </w:r>
      <w:r w:rsidRPr="007A70BA">
        <w:rPr>
          <w:u w:val="single"/>
        </w:rPr>
        <w:t>Review/update every two years</w:t>
      </w:r>
      <w:r>
        <w:t xml:space="preserve">.  There is a </w:t>
      </w:r>
      <w:r w:rsidRPr="00536B04">
        <w:rPr>
          <w:b/>
          <w:bCs/>
          <w:color w:val="2E74B5" w:themeColor="accent5" w:themeShade="BF"/>
        </w:rPr>
        <w:t>pop-up box</w:t>
      </w:r>
      <w:r>
        <w:t xml:space="preserve"> link here – this box contains the Perkins V requirements for the CLNA for this Part.  </w:t>
      </w:r>
      <w:r w:rsidRPr="002E7447">
        <w:rPr>
          <w:b/>
          <w:bCs/>
        </w:rPr>
        <w:t>Question #1</w:t>
      </w:r>
      <w:r>
        <w:t xml:space="preserve"> - Needs must be listed if the district intends to have expenditures for this Part in the future.  Needs follow FOCUS format.  </w:t>
      </w:r>
      <w:r w:rsidRPr="002E7447">
        <w:rPr>
          <w:b/>
          <w:bCs/>
        </w:rPr>
        <w:t>Question #2</w:t>
      </w:r>
      <w:r>
        <w:t xml:space="preserve"> - for each Need there must be a Goal.  Goals should follow SMART goal format.  </w:t>
      </w:r>
    </w:p>
    <w:p w14:paraId="3790BB3C" w14:textId="77777777" w:rsidR="00074156" w:rsidRPr="00074156" w:rsidRDefault="00074156" w:rsidP="00074156">
      <w:pPr>
        <w:pStyle w:val="ListParagraph"/>
        <w:ind w:left="360"/>
        <w:rPr>
          <w:sz w:val="16"/>
          <w:szCs w:val="16"/>
        </w:rPr>
      </w:pPr>
    </w:p>
    <w:p w14:paraId="14BBF6D4" w14:textId="5EE94F36" w:rsidR="00074156" w:rsidRDefault="00074156" w:rsidP="00074156">
      <w:pPr>
        <w:pStyle w:val="ListParagraph"/>
        <w:numPr>
          <w:ilvl w:val="0"/>
          <w:numId w:val="42"/>
        </w:numPr>
        <w:ind w:left="360"/>
      </w:pPr>
      <w:r w:rsidRPr="002E7447">
        <w:rPr>
          <w:b/>
          <w:bCs/>
        </w:rPr>
        <w:t xml:space="preserve">GREEN </w:t>
      </w:r>
      <w:r>
        <w:t xml:space="preserve">section - Four-Year Plan &amp; Local Application for this Part.  </w:t>
      </w:r>
      <w:r w:rsidRPr="007A70BA">
        <w:rPr>
          <w:u w:val="single"/>
        </w:rPr>
        <w:t xml:space="preserve">Review/update every </w:t>
      </w:r>
      <w:r>
        <w:rPr>
          <w:u w:val="single"/>
        </w:rPr>
        <w:t>four</w:t>
      </w:r>
      <w:r w:rsidRPr="007A70BA">
        <w:rPr>
          <w:u w:val="single"/>
        </w:rPr>
        <w:t xml:space="preserve"> years</w:t>
      </w:r>
      <w:r>
        <w:t xml:space="preserve">.  The </w:t>
      </w:r>
      <w:r w:rsidRPr="00536B04">
        <w:rPr>
          <w:b/>
          <w:bCs/>
          <w:color w:val="2E74B5" w:themeColor="accent5" w:themeShade="BF"/>
        </w:rPr>
        <w:t>pop-up box</w:t>
      </w:r>
      <w:r>
        <w:t xml:space="preserve"> link contains the Perkins V requirements for the Application for this Part.  </w:t>
      </w:r>
      <w:r w:rsidRPr="002E7447">
        <w:rPr>
          <w:b/>
          <w:bCs/>
        </w:rPr>
        <w:t>Question #3</w:t>
      </w:r>
      <w:r>
        <w:t xml:space="preserve"> - the longest narrative portion of this form – describe the district’s program for this part and how it meets the Perkins V requirements.  </w:t>
      </w:r>
      <w:r w:rsidRPr="002E7447">
        <w:rPr>
          <w:b/>
          <w:bCs/>
        </w:rPr>
        <w:t xml:space="preserve">Question #4 – </w:t>
      </w:r>
      <w:r>
        <w:t>Action steps directly tied to Needs/Goals from the CLNA for this part, if needed.</w:t>
      </w:r>
    </w:p>
    <w:p w14:paraId="2FB8CC80" w14:textId="77777777" w:rsidR="00074156" w:rsidRPr="00074156" w:rsidRDefault="00074156" w:rsidP="00074156">
      <w:pPr>
        <w:pStyle w:val="ListParagraph"/>
        <w:ind w:left="360"/>
        <w:rPr>
          <w:sz w:val="16"/>
          <w:szCs w:val="16"/>
        </w:rPr>
      </w:pPr>
    </w:p>
    <w:p w14:paraId="6D1E7EAF" w14:textId="289D82B9" w:rsidR="00016EC3" w:rsidRPr="00074156" w:rsidRDefault="00074156" w:rsidP="00074156">
      <w:pPr>
        <w:pStyle w:val="ListParagraph"/>
        <w:numPr>
          <w:ilvl w:val="0"/>
          <w:numId w:val="42"/>
        </w:numPr>
        <w:ind w:left="360"/>
      </w:pPr>
      <w:r w:rsidRPr="004E2F29">
        <w:rPr>
          <w:b/>
          <w:bCs/>
        </w:rPr>
        <w:t>YELLOW</w:t>
      </w:r>
      <w:r>
        <w:t xml:space="preserve"> section - future GMS entries for this Part.  </w:t>
      </w:r>
      <w:r w:rsidRPr="002E7447">
        <w:rPr>
          <w:b/>
          <w:bCs/>
        </w:rPr>
        <w:t>Question #5</w:t>
      </w:r>
      <w:r>
        <w:t xml:space="preserve"> - is a general list of budget items that may be requested in GMS to address the Needs/Goals from the CLNA for this Part.  Remember that all budget items must be tagged to one of the Parts A-E that directly links a Need/Goal from the CLNA to the budget expenditure.</w:t>
      </w:r>
      <w:r w:rsidRPr="00074156">
        <w:rPr>
          <w:noProof/>
        </w:rPr>
        <w:t xml:space="preserve"> </w:t>
      </w:r>
    </w:p>
    <w:p w14:paraId="0A7571CC" w14:textId="4EB35EA2" w:rsidR="00085C51" w:rsidRDefault="00074156" w:rsidP="00074156">
      <w:r>
        <w:rPr>
          <w:noProof/>
        </w:rPr>
        <mc:AlternateContent>
          <mc:Choice Requires="wps">
            <w:drawing>
              <wp:anchor distT="0" distB="0" distL="114300" distR="114300" simplePos="0" relativeHeight="251681792" behindDoc="0" locked="0" layoutInCell="1" allowOverlap="1" wp14:anchorId="5242462A" wp14:editId="3BC0B19A">
                <wp:simplePos x="0" y="0"/>
                <wp:positionH relativeFrom="column">
                  <wp:posOffset>3171825</wp:posOffset>
                </wp:positionH>
                <wp:positionV relativeFrom="paragraph">
                  <wp:posOffset>1020445</wp:posOffset>
                </wp:positionV>
                <wp:extent cx="1613535" cy="257175"/>
                <wp:effectExtent l="0" t="0" r="81915" b="85725"/>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3535" cy="25717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D0DA6C0" id="_x0000_t32" coordsize="21600,21600" o:spt="32" o:oned="t" path="m,l21600,21600e" filled="f">
                <v:path arrowok="t" fillok="f" o:connecttype="none"/>
                <o:lock v:ext="edit" shapetype="t"/>
              </v:shapetype>
              <v:shape id="Straight Arrow Connector 14" o:spid="_x0000_s1026" type="#_x0000_t32" alt="&quot;&quot;" style="position:absolute;margin-left:249.75pt;margin-top:80.35pt;width:127.0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" strokecolor="#ed7d31"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4BE77C9B" wp14:editId="3C66D259">
                <wp:simplePos x="0" y="0"/>
                <wp:positionH relativeFrom="column">
                  <wp:posOffset>3515995</wp:posOffset>
                </wp:positionH>
                <wp:positionV relativeFrom="paragraph">
                  <wp:posOffset>404495</wp:posOffset>
                </wp:positionV>
                <wp:extent cx="1139825" cy="109855"/>
                <wp:effectExtent l="0" t="57150" r="22225" b="23495"/>
                <wp:wrapNone/>
                <wp:docPr id="201" name="Straight Arrow Connector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39825" cy="10985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CA1D8B" id="Straight Arrow Connector 201" o:spid="_x0000_s1026" type="#_x0000_t32" alt="&quot;&quot;" style="position:absolute;margin-left:276.85pt;margin-top:31.85pt;width:89.75pt;height:8.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" strokecolor="#ed7d31" strokeweight="1.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E8D9158" wp14:editId="38894283">
                <wp:simplePos x="0" y="0"/>
                <wp:positionH relativeFrom="column">
                  <wp:posOffset>3838575</wp:posOffset>
                </wp:positionH>
                <wp:positionV relativeFrom="paragraph">
                  <wp:posOffset>1560195</wp:posOffset>
                </wp:positionV>
                <wp:extent cx="892810" cy="279400"/>
                <wp:effectExtent l="0" t="0" r="78740" b="6350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810" cy="27940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60D62" id="Straight Arrow Connector 11" o:spid="_x0000_s1026" type="#_x0000_t32" alt="&quot;&quot;" style="position:absolute;margin-left:302.25pt;margin-top:122.85pt;width:70.3pt;height: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" strokecolor="#ed7d31" strokeweight="1.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48953D72" wp14:editId="6476A0D5">
                <wp:simplePos x="0" y="0"/>
                <wp:positionH relativeFrom="column">
                  <wp:posOffset>2847340</wp:posOffset>
                </wp:positionH>
                <wp:positionV relativeFrom="paragraph">
                  <wp:posOffset>2141220</wp:posOffset>
                </wp:positionV>
                <wp:extent cx="1807845" cy="160655"/>
                <wp:effectExtent l="0" t="0" r="78105" b="86995"/>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07845" cy="16065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0ED473" id="Straight Arrow Connector 10" o:spid="_x0000_s1026" type="#_x0000_t32" alt="&quot;&quot;" style="position:absolute;margin-left:224.2pt;margin-top:168.6pt;width:142.35pt;height:1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" strokecolor="#ed7d31" strokeweight="1.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170396E6" wp14:editId="68E25E1A">
                <wp:simplePos x="0" y="0"/>
                <wp:positionH relativeFrom="column">
                  <wp:posOffset>3889375</wp:posOffset>
                </wp:positionH>
                <wp:positionV relativeFrom="paragraph">
                  <wp:posOffset>4246880</wp:posOffset>
                </wp:positionV>
                <wp:extent cx="892810" cy="279400"/>
                <wp:effectExtent l="0" t="0" r="78740" b="6350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810" cy="27940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53E641" id="Straight Arrow Connector 16" o:spid="_x0000_s1026" type="#_x0000_t32" alt="&quot;&quot;" style="position:absolute;margin-left:306.25pt;margin-top:334.4pt;width:70.3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" strokecolor="#ed7d31"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03560B2" wp14:editId="64C066DF">
                <wp:simplePos x="0" y="0"/>
                <wp:positionH relativeFrom="column">
                  <wp:posOffset>2922905</wp:posOffset>
                </wp:positionH>
                <wp:positionV relativeFrom="paragraph">
                  <wp:posOffset>4827905</wp:posOffset>
                </wp:positionV>
                <wp:extent cx="1807845" cy="160655"/>
                <wp:effectExtent l="0" t="0" r="78105" b="86995"/>
                <wp:wrapNone/>
                <wp:docPr id="21" name="Straight Arrow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07845" cy="16065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20799E" id="Straight Arrow Connector 21" o:spid="_x0000_s1026" type="#_x0000_t32" alt="&quot;&quot;" style="position:absolute;margin-left:230.15pt;margin-top:380.15pt;width:142.35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" strokecolor="#ed7d31" strokeweight="1.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24AD1CC3" wp14:editId="5C69E6FD">
                <wp:simplePos x="0" y="0"/>
                <wp:positionH relativeFrom="column">
                  <wp:posOffset>3038475</wp:posOffset>
                </wp:positionH>
                <wp:positionV relativeFrom="paragraph">
                  <wp:posOffset>3727450</wp:posOffset>
                </wp:positionV>
                <wp:extent cx="1613535" cy="257175"/>
                <wp:effectExtent l="0" t="0" r="81915" b="85725"/>
                <wp:wrapNone/>
                <wp:docPr id="203" name="Straight Arrow Connector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3535" cy="25717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15F3CC" id="Straight Arrow Connector 203" o:spid="_x0000_s1026" type="#_x0000_t32" alt="&quot;&quot;" style="position:absolute;margin-left:239.25pt;margin-top:293.5pt;width:127.0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" strokecolor="#ed7d31" strokeweight="1.5pt">
                <v:stroke endarrow="block" joinstyle="miter"/>
              </v:shape>
            </w:pict>
          </mc:Fallback>
        </mc:AlternateContent>
      </w:r>
      <w:r w:rsidR="00C721B7">
        <w:rPr>
          <w:noProof/>
        </w:rPr>
        <mc:AlternateContent>
          <mc:Choice Requires="wps">
            <w:drawing>
              <wp:inline distT="0" distB="0" distL="0" distR="0" wp14:anchorId="37992041" wp14:editId="20838682">
                <wp:extent cx="3838575" cy="2239570"/>
                <wp:effectExtent l="0" t="0" r="9525" b="889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239570"/>
                        </a:xfrm>
                        <a:prstGeom prst="rect">
                          <a:avLst/>
                        </a:prstGeom>
                        <a:solidFill>
                          <a:srgbClr val="FFFFFF"/>
                        </a:solidFill>
                        <a:ln w="9525">
                          <a:noFill/>
                          <a:miter lim="800000"/>
                          <a:headEnd/>
                          <a:tailEnd/>
                        </a:ln>
                      </wps:spPr>
                      <wps:txbx>
                        <w:txbxContent>
                          <w:p w14:paraId="74213C96" w14:textId="649F7D4F" w:rsidR="00C721B7" w:rsidRDefault="00C721B7" w:rsidP="007A70BA">
                            <w:pPr>
                              <w:pStyle w:val="ListParagraph"/>
                              <w:numPr>
                                <w:ilvl w:val="0"/>
                                <w:numId w:val="44"/>
                              </w:numPr>
                              <w:ind w:left="360"/>
                              <w:rPr>
                                <w:sz w:val="32"/>
                                <w:szCs w:val="32"/>
                              </w:rPr>
                            </w:pPr>
                            <w:r w:rsidRPr="00C721B7">
                              <w:rPr>
                                <w:sz w:val="32"/>
                                <w:szCs w:val="32"/>
                              </w:rPr>
                              <w:t>White</w:t>
                            </w:r>
                            <w:r>
                              <w:rPr>
                                <w:sz w:val="32"/>
                                <w:szCs w:val="32"/>
                              </w:rPr>
                              <w:t xml:space="preserve"> (</w:t>
                            </w:r>
                            <w:r w:rsidR="00EA1932">
                              <w:rPr>
                                <w:sz w:val="32"/>
                                <w:szCs w:val="32"/>
                              </w:rPr>
                              <w:t>Brief d</w:t>
                            </w:r>
                            <w:r>
                              <w:rPr>
                                <w:sz w:val="32"/>
                                <w:szCs w:val="32"/>
                              </w:rPr>
                              <w:t>escription</w:t>
                            </w:r>
                            <w:r w:rsidR="00EA1932">
                              <w:rPr>
                                <w:sz w:val="32"/>
                                <w:szCs w:val="32"/>
                              </w:rPr>
                              <w:t xml:space="preserve"> of the Part</w:t>
                            </w:r>
                            <w:r>
                              <w:rPr>
                                <w:sz w:val="32"/>
                                <w:szCs w:val="32"/>
                              </w:rPr>
                              <w:t>)</w:t>
                            </w:r>
                          </w:p>
                          <w:p w14:paraId="3A7325C7" w14:textId="37547E15" w:rsidR="00C721B7" w:rsidRPr="00C721B7" w:rsidRDefault="00C721B7" w:rsidP="007A70BA">
                            <w:pPr>
                              <w:pStyle w:val="ListParagraph"/>
                              <w:ind w:left="360"/>
                              <w:rPr>
                                <w:sz w:val="32"/>
                                <w:szCs w:val="32"/>
                              </w:rPr>
                            </w:pPr>
                          </w:p>
                          <w:p w14:paraId="794E0435" w14:textId="0A3B6287" w:rsidR="00C721B7" w:rsidRDefault="00C721B7" w:rsidP="007A70BA">
                            <w:pPr>
                              <w:pStyle w:val="ListParagraph"/>
                              <w:numPr>
                                <w:ilvl w:val="0"/>
                                <w:numId w:val="44"/>
                              </w:numPr>
                              <w:ind w:left="360"/>
                              <w:rPr>
                                <w:sz w:val="32"/>
                                <w:szCs w:val="32"/>
                              </w:rPr>
                            </w:pPr>
                            <w:r w:rsidRPr="00C721B7">
                              <w:rPr>
                                <w:sz w:val="32"/>
                                <w:szCs w:val="32"/>
                              </w:rPr>
                              <w:t>Blue</w:t>
                            </w:r>
                            <w:r>
                              <w:rPr>
                                <w:sz w:val="32"/>
                                <w:szCs w:val="32"/>
                              </w:rPr>
                              <w:t xml:space="preserve"> (CLNA Questions #1, #2)</w:t>
                            </w:r>
                          </w:p>
                          <w:p w14:paraId="45A7629F" w14:textId="77777777" w:rsidR="00C721B7" w:rsidRPr="00C721B7" w:rsidRDefault="00C721B7" w:rsidP="007A70BA">
                            <w:pPr>
                              <w:pStyle w:val="ListParagraph"/>
                              <w:ind w:left="360"/>
                              <w:rPr>
                                <w:sz w:val="32"/>
                                <w:szCs w:val="32"/>
                              </w:rPr>
                            </w:pPr>
                          </w:p>
                          <w:p w14:paraId="604E7448" w14:textId="220DB667" w:rsidR="00C721B7" w:rsidRDefault="00C721B7" w:rsidP="007A70BA">
                            <w:pPr>
                              <w:pStyle w:val="ListParagraph"/>
                              <w:numPr>
                                <w:ilvl w:val="0"/>
                                <w:numId w:val="44"/>
                              </w:numPr>
                              <w:ind w:left="360"/>
                              <w:rPr>
                                <w:sz w:val="32"/>
                                <w:szCs w:val="32"/>
                              </w:rPr>
                            </w:pPr>
                            <w:r w:rsidRPr="00C721B7">
                              <w:rPr>
                                <w:sz w:val="32"/>
                                <w:szCs w:val="32"/>
                              </w:rPr>
                              <w:t>Green</w:t>
                            </w:r>
                            <w:r>
                              <w:rPr>
                                <w:sz w:val="32"/>
                                <w:szCs w:val="32"/>
                              </w:rPr>
                              <w:t xml:space="preserve"> (</w:t>
                            </w:r>
                            <w:r w:rsidR="00500E9B">
                              <w:rPr>
                                <w:sz w:val="32"/>
                                <w:szCs w:val="32"/>
                              </w:rPr>
                              <w:t>Four</w:t>
                            </w:r>
                            <w:r>
                              <w:rPr>
                                <w:sz w:val="32"/>
                                <w:szCs w:val="32"/>
                              </w:rPr>
                              <w:t>-Year Plan Questions #3, #4)</w:t>
                            </w:r>
                          </w:p>
                          <w:p w14:paraId="2699FF54" w14:textId="77777777" w:rsidR="00C721B7" w:rsidRPr="00C721B7" w:rsidRDefault="00C721B7" w:rsidP="007A70BA">
                            <w:pPr>
                              <w:pStyle w:val="ListParagraph"/>
                              <w:ind w:left="360"/>
                              <w:rPr>
                                <w:sz w:val="32"/>
                                <w:szCs w:val="32"/>
                              </w:rPr>
                            </w:pPr>
                          </w:p>
                          <w:p w14:paraId="79EAFA8A" w14:textId="1F862243" w:rsidR="00C721B7" w:rsidRPr="00C721B7" w:rsidRDefault="00C721B7" w:rsidP="007A70BA">
                            <w:pPr>
                              <w:pStyle w:val="ListParagraph"/>
                              <w:numPr>
                                <w:ilvl w:val="0"/>
                                <w:numId w:val="44"/>
                              </w:numPr>
                              <w:ind w:left="360"/>
                              <w:rPr>
                                <w:sz w:val="32"/>
                                <w:szCs w:val="32"/>
                              </w:rPr>
                            </w:pPr>
                            <w:r w:rsidRPr="00C721B7">
                              <w:rPr>
                                <w:sz w:val="32"/>
                                <w:szCs w:val="32"/>
                              </w:rPr>
                              <w:t>Yellow</w:t>
                            </w:r>
                            <w:r>
                              <w:rPr>
                                <w:sz w:val="32"/>
                                <w:szCs w:val="32"/>
                              </w:rPr>
                              <w:t xml:space="preserve"> (Budget Question #5)</w:t>
                            </w:r>
                          </w:p>
                        </w:txbxContent>
                      </wps:txbx>
                      <wps:bodyPr rot="0" vert="horz" wrap="square" lIns="91440" tIns="45720" rIns="91440" bIns="45720" anchor="t" anchorCtr="0">
                        <a:noAutofit/>
                      </wps:bodyPr>
                    </wps:wsp>
                  </a:graphicData>
                </a:graphic>
              </wp:inline>
            </w:drawing>
          </mc:Choice>
          <mc:Fallback>
            <w:pict>
              <v:shapetype w14:anchorId="37992041" id="_x0000_t202" coordsize="21600,21600" o:spt="202" path="m,l,21600r21600,l21600,xe">
                <v:stroke joinstyle="miter"/>
                <v:path gradientshapeok="t" o:connecttype="rect"/>
              </v:shapetype>
              <v:shape id="Text Box 2" o:spid="_x0000_s1026" type="#_x0000_t202" style="width:302.25pt;height:1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" stroked="f">
                <v:textbox>
                  <w:txbxContent>
                    <w:p w14:paraId="74213C96" w14:textId="649F7D4F" w:rsidR="00C721B7" w:rsidRDefault="00C721B7" w:rsidP="007A70BA">
                      <w:pPr>
                        <w:pStyle w:val="ListParagraph"/>
                        <w:numPr>
                          <w:ilvl w:val="0"/>
                          <w:numId w:val="44"/>
                        </w:numPr>
                        <w:ind w:left="360"/>
                        <w:rPr>
                          <w:sz w:val="32"/>
                          <w:szCs w:val="32"/>
                        </w:rPr>
                      </w:pPr>
                      <w:r w:rsidRPr="00C721B7">
                        <w:rPr>
                          <w:sz w:val="32"/>
                          <w:szCs w:val="32"/>
                        </w:rPr>
                        <w:t>White</w:t>
                      </w:r>
                      <w:r>
                        <w:rPr>
                          <w:sz w:val="32"/>
                          <w:szCs w:val="32"/>
                        </w:rPr>
                        <w:t xml:space="preserve"> (</w:t>
                      </w:r>
                      <w:r w:rsidR="00EA1932">
                        <w:rPr>
                          <w:sz w:val="32"/>
                          <w:szCs w:val="32"/>
                        </w:rPr>
                        <w:t>Brief d</w:t>
                      </w:r>
                      <w:r>
                        <w:rPr>
                          <w:sz w:val="32"/>
                          <w:szCs w:val="32"/>
                        </w:rPr>
                        <w:t>escription</w:t>
                      </w:r>
                      <w:r w:rsidR="00EA1932">
                        <w:rPr>
                          <w:sz w:val="32"/>
                          <w:szCs w:val="32"/>
                        </w:rPr>
                        <w:t xml:space="preserve"> of the Part</w:t>
                      </w:r>
                      <w:r>
                        <w:rPr>
                          <w:sz w:val="32"/>
                          <w:szCs w:val="32"/>
                        </w:rPr>
                        <w:t>)</w:t>
                      </w:r>
                    </w:p>
                    <w:p w14:paraId="3A7325C7" w14:textId="37547E15" w:rsidR="00C721B7" w:rsidRPr="00C721B7" w:rsidRDefault="00C721B7" w:rsidP="007A70BA">
                      <w:pPr>
                        <w:pStyle w:val="ListParagraph"/>
                        <w:ind w:left="360"/>
                        <w:rPr>
                          <w:sz w:val="32"/>
                          <w:szCs w:val="32"/>
                        </w:rPr>
                      </w:pPr>
                    </w:p>
                    <w:p w14:paraId="794E0435" w14:textId="0A3B6287" w:rsidR="00C721B7" w:rsidRDefault="00C721B7" w:rsidP="007A70BA">
                      <w:pPr>
                        <w:pStyle w:val="ListParagraph"/>
                        <w:numPr>
                          <w:ilvl w:val="0"/>
                          <w:numId w:val="44"/>
                        </w:numPr>
                        <w:ind w:left="360"/>
                        <w:rPr>
                          <w:sz w:val="32"/>
                          <w:szCs w:val="32"/>
                        </w:rPr>
                      </w:pPr>
                      <w:r w:rsidRPr="00C721B7">
                        <w:rPr>
                          <w:sz w:val="32"/>
                          <w:szCs w:val="32"/>
                        </w:rPr>
                        <w:t>Blue</w:t>
                      </w:r>
                      <w:r>
                        <w:rPr>
                          <w:sz w:val="32"/>
                          <w:szCs w:val="32"/>
                        </w:rPr>
                        <w:t xml:space="preserve"> (CLNA Questions #1, #2)</w:t>
                      </w:r>
                    </w:p>
                    <w:p w14:paraId="45A7629F" w14:textId="77777777" w:rsidR="00C721B7" w:rsidRPr="00C721B7" w:rsidRDefault="00C721B7" w:rsidP="007A70BA">
                      <w:pPr>
                        <w:pStyle w:val="ListParagraph"/>
                        <w:ind w:left="360"/>
                        <w:rPr>
                          <w:sz w:val="32"/>
                          <w:szCs w:val="32"/>
                        </w:rPr>
                      </w:pPr>
                    </w:p>
                    <w:p w14:paraId="604E7448" w14:textId="220DB667" w:rsidR="00C721B7" w:rsidRDefault="00C721B7" w:rsidP="007A70BA">
                      <w:pPr>
                        <w:pStyle w:val="ListParagraph"/>
                        <w:numPr>
                          <w:ilvl w:val="0"/>
                          <w:numId w:val="44"/>
                        </w:numPr>
                        <w:ind w:left="360"/>
                        <w:rPr>
                          <w:sz w:val="32"/>
                          <w:szCs w:val="32"/>
                        </w:rPr>
                      </w:pPr>
                      <w:r w:rsidRPr="00C721B7">
                        <w:rPr>
                          <w:sz w:val="32"/>
                          <w:szCs w:val="32"/>
                        </w:rPr>
                        <w:t>Green</w:t>
                      </w:r>
                      <w:r>
                        <w:rPr>
                          <w:sz w:val="32"/>
                          <w:szCs w:val="32"/>
                        </w:rPr>
                        <w:t xml:space="preserve"> (</w:t>
                      </w:r>
                      <w:r w:rsidR="00500E9B">
                        <w:rPr>
                          <w:sz w:val="32"/>
                          <w:szCs w:val="32"/>
                        </w:rPr>
                        <w:t>Four</w:t>
                      </w:r>
                      <w:r>
                        <w:rPr>
                          <w:sz w:val="32"/>
                          <w:szCs w:val="32"/>
                        </w:rPr>
                        <w:t>-Year Plan Questions #3, #4)</w:t>
                      </w:r>
                    </w:p>
                    <w:p w14:paraId="2699FF54" w14:textId="77777777" w:rsidR="00C721B7" w:rsidRPr="00C721B7" w:rsidRDefault="00C721B7" w:rsidP="007A70BA">
                      <w:pPr>
                        <w:pStyle w:val="ListParagraph"/>
                        <w:ind w:left="360"/>
                        <w:rPr>
                          <w:sz w:val="32"/>
                          <w:szCs w:val="32"/>
                        </w:rPr>
                      </w:pPr>
                    </w:p>
                    <w:p w14:paraId="79EAFA8A" w14:textId="1F862243" w:rsidR="00C721B7" w:rsidRPr="00C721B7" w:rsidRDefault="00C721B7" w:rsidP="007A70BA">
                      <w:pPr>
                        <w:pStyle w:val="ListParagraph"/>
                        <w:numPr>
                          <w:ilvl w:val="0"/>
                          <w:numId w:val="44"/>
                        </w:numPr>
                        <w:ind w:left="360"/>
                        <w:rPr>
                          <w:sz w:val="32"/>
                          <w:szCs w:val="32"/>
                        </w:rPr>
                      </w:pPr>
                      <w:r w:rsidRPr="00C721B7">
                        <w:rPr>
                          <w:sz w:val="32"/>
                          <w:szCs w:val="32"/>
                        </w:rPr>
                        <w:t>Yellow</w:t>
                      </w:r>
                      <w:r>
                        <w:rPr>
                          <w:sz w:val="32"/>
                          <w:szCs w:val="32"/>
                        </w:rPr>
                        <w:t xml:space="preserve"> (Budget Question #5)</w:t>
                      </w:r>
                    </w:p>
                  </w:txbxContent>
                </v:textbox>
                <w10:anchorlock/>
              </v:shape>
            </w:pict>
          </mc:Fallback>
        </mc:AlternateContent>
      </w:r>
      <w:r w:rsidR="00C721B7">
        <w:tab/>
      </w:r>
      <w:r w:rsidR="00C721B7">
        <w:tab/>
      </w:r>
      <w:r w:rsidR="00C721B7">
        <w:tab/>
      </w:r>
      <w:r w:rsidR="00C721B7" w:rsidRPr="0090641C">
        <w:rPr>
          <w:noProof/>
        </w:rPr>
        <w:drawing>
          <wp:inline distT="0" distB="0" distL="0" distR="0" wp14:anchorId="550B98AA" wp14:editId="3D7C721F">
            <wp:extent cx="3552856" cy="2517289"/>
            <wp:effectExtent l="0" t="0" r="0" b="0"/>
            <wp:docPr id="13" name="Picture 13" descr="Picture of one Part of the document, showing 4 differen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one Part of the document, showing 4 different sections."/>
                    <pic:cNvPicPr/>
                  </pic:nvPicPr>
                  <pic:blipFill>
                    <a:blip r:embed="rId14"/>
                    <a:stretch>
                      <a:fillRect/>
                    </a:stretch>
                  </pic:blipFill>
                  <pic:spPr>
                    <a:xfrm>
                      <a:off x="0" y="0"/>
                      <a:ext cx="3577527" cy="2534769"/>
                    </a:xfrm>
                    <a:prstGeom prst="rect">
                      <a:avLst/>
                    </a:prstGeom>
                  </pic:spPr>
                </pic:pic>
              </a:graphicData>
            </a:graphic>
          </wp:inline>
        </w:drawing>
      </w:r>
      <w:r w:rsidR="00C721B7">
        <w:t xml:space="preserve">  </w:t>
      </w:r>
      <w:r w:rsidR="00085C51">
        <w:br w:type="page"/>
      </w:r>
    </w:p>
    <w:p w14:paraId="6E23515C" w14:textId="5364F68E" w:rsidR="00BE0980" w:rsidRPr="00916F5F" w:rsidRDefault="009C2483" w:rsidP="00194D15">
      <w:pPr>
        <w:pStyle w:val="Heading1"/>
        <w:spacing w:before="0" w:line="240" w:lineRule="auto"/>
        <w:jc w:val="center"/>
        <w:rPr>
          <w:b/>
          <w:bCs/>
        </w:rPr>
      </w:pPr>
      <w:bookmarkStart w:id="1" w:name="Combined_Form"/>
      <w:bookmarkStart w:id="2" w:name="_Toc145403414"/>
      <w:r w:rsidRPr="00916F5F">
        <w:rPr>
          <w:b/>
          <w:bCs/>
        </w:rPr>
        <w:lastRenderedPageBreak/>
        <w:t>C</w:t>
      </w:r>
      <w:r w:rsidR="00BE0980" w:rsidRPr="00916F5F">
        <w:rPr>
          <w:b/>
          <w:bCs/>
        </w:rPr>
        <w:t>ombined Form</w:t>
      </w:r>
      <w:bookmarkEnd w:id="1"/>
      <w:r w:rsidR="00702709">
        <w:rPr>
          <w:b/>
          <w:bCs/>
        </w:rPr>
        <w:t xml:space="preserve"> 05-24-016</w:t>
      </w:r>
      <w:r w:rsidR="00194D15" w:rsidRPr="00916F5F">
        <w:rPr>
          <w:b/>
          <w:bCs/>
        </w:rPr>
        <w:t>:</w:t>
      </w:r>
      <w:bookmarkEnd w:id="2"/>
    </w:p>
    <w:p w14:paraId="043F0D13" w14:textId="37CD0DB4" w:rsidR="00373CE9" w:rsidRDefault="00BE0980" w:rsidP="00194D15">
      <w:pPr>
        <w:spacing w:line="240" w:lineRule="auto"/>
        <w:jc w:val="center"/>
        <w:rPr>
          <w:i/>
          <w:iCs/>
          <w:sz w:val="32"/>
          <w:szCs w:val="32"/>
        </w:rPr>
      </w:pPr>
      <w:r w:rsidRPr="00BE0980">
        <w:rPr>
          <w:i/>
          <w:iCs/>
          <w:sz w:val="32"/>
          <w:szCs w:val="32"/>
        </w:rPr>
        <w:t>C</w:t>
      </w:r>
      <w:r w:rsidR="009C2483" w:rsidRPr="00BE0980">
        <w:rPr>
          <w:i/>
          <w:iCs/>
          <w:sz w:val="32"/>
          <w:szCs w:val="32"/>
        </w:rPr>
        <w:t>omprehensive Local Needs Assessment</w:t>
      </w:r>
      <w:r w:rsidRPr="00BE0980">
        <w:rPr>
          <w:sz w:val="32"/>
          <w:szCs w:val="32"/>
        </w:rPr>
        <w:t xml:space="preserve"> </w:t>
      </w:r>
      <w:r w:rsidR="009C2483" w:rsidRPr="00BE0980">
        <w:rPr>
          <w:sz w:val="32"/>
          <w:szCs w:val="32"/>
        </w:rPr>
        <w:t xml:space="preserve">and </w:t>
      </w:r>
      <w:r w:rsidR="009C2483" w:rsidRPr="00BE0980">
        <w:rPr>
          <w:i/>
          <w:iCs/>
          <w:sz w:val="32"/>
          <w:szCs w:val="32"/>
        </w:rPr>
        <w:t>Four-Year Plan &amp; Local Application</w:t>
      </w:r>
    </w:p>
    <w:tbl>
      <w:tblPr>
        <w:tblStyle w:val="TableGrid"/>
        <w:tblW w:w="0" w:type="auto"/>
        <w:tblLook w:val="04A0" w:firstRow="1" w:lastRow="0" w:firstColumn="1" w:lastColumn="0" w:noHBand="0" w:noVBand="1"/>
      </w:tblPr>
      <w:tblGrid>
        <w:gridCol w:w="5755"/>
        <w:gridCol w:w="8365"/>
      </w:tblGrid>
      <w:tr w:rsidR="00F21854" w14:paraId="011A7CFC" w14:textId="77777777" w:rsidTr="00F21854">
        <w:tc>
          <w:tcPr>
            <w:tcW w:w="5755" w:type="dxa"/>
          </w:tcPr>
          <w:p w14:paraId="044B1F79" w14:textId="0ED2D3C4" w:rsidR="00F21854" w:rsidRPr="00F21854" w:rsidRDefault="00F21854" w:rsidP="00F21854">
            <w:pPr>
              <w:rPr>
                <w:sz w:val="24"/>
                <w:szCs w:val="24"/>
              </w:rPr>
            </w:pPr>
            <w:r w:rsidRPr="00F21854">
              <w:rPr>
                <w:sz w:val="24"/>
                <w:szCs w:val="24"/>
              </w:rPr>
              <w:t>District:</w:t>
            </w:r>
          </w:p>
        </w:tc>
        <w:tc>
          <w:tcPr>
            <w:tcW w:w="8365" w:type="dxa"/>
          </w:tcPr>
          <w:p w14:paraId="510327CB" w14:textId="77777777" w:rsidR="00F21854" w:rsidRDefault="00F21854" w:rsidP="00F21854">
            <w:pPr>
              <w:rPr>
                <w:sz w:val="32"/>
                <w:szCs w:val="32"/>
              </w:rPr>
            </w:pPr>
          </w:p>
        </w:tc>
      </w:tr>
      <w:tr w:rsidR="00F21854" w14:paraId="735FBFC7" w14:textId="77777777" w:rsidTr="00F21854">
        <w:tc>
          <w:tcPr>
            <w:tcW w:w="5755" w:type="dxa"/>
          </w:tcPr>
          <w:p w14:paraId="703988CA" w14:textId="7F53C736" w:rsidR="00F21854" w:rsidRPr="00F21854" w:rsidRDefault="00F21854" w:rsidP="00F21854">
            <w:pPr>
              <w:rPr>
                <w:sz w:val="24"/>
                <w:szCs w:val="24"/>
              </w:rPr>
            </w:pPr>
            <w:r w:rsidRPr="00F21854">
              <w:rPr>
                <w:sz w:val="24"/>
                <w:szCs w:val="24"/>
              </w:rPr>
              <w:t xml:space="preserve">CLNA Last </w:t>
            </w:r>
            <w:r w:rsidR="00FE0F86">
              <w:rPr>
                <w:sz w:val="24"/>
                <w:szCs w:val="24"/>
              </w:rPr>
              <w:t xml:space="preserve">Approved </w:t>
            </w:r>
            <w:r w:rsidRPr="00F21854">
              <w:rPr>
                <w:sz w:val="24"/>
                <w:szCs w:val="24"/>
              </w:rPr>
              <w:t>Date:</w:t>
            </w:r>
          </w:p>
        </w:tc>
        <w:tc>
          <w:tcPr>
            <w:tcW w:w="8365" w:type="dxa"/>
          </w:tcPr>
          <w:p w14:paraId="6A41A4E4" w14:textId="77777777" w:rsidR="00F21854" w:rsidRDefault="00F21854" w:rsidP="00F21854">
            <w:pPr>
              <w:rPr>
                <w:sz w:val="32"/>
                <w:szCs w:val="32"/>
              </w:rPr>
            </w:pPr>
          </w:p>
        </w:tc>
      </w:tr>
      <w:tr w:rsidR="00F21854" w14:paraId="58DD58C8" w14:textId="77777777" w:rsidTr="00F21854">
        <w:tc>
          <w:tcPr>
            <w:tcW w:w="5755" w:type="dxa"/>
          </w:tcPr>
          <w:p w14:paraId="3B4D2649" w14:textId="18849DCE" w:rsidR="00F21854" w:rsidRPr="00F21854" w:rsidRDefault="00F21854" w:rsidP="00F21854">
            <w:pPr>
              <w:rPr>
                <w:sz w:val="24"/>
                <w:szCs w:val="24"/>
              </w:rPr>
            </w:pPr>
            <w:r w:rsidRPr="00F21854">
              <w:rPr>
                <w:sz w:val="24"/>
                <w:szCs w:val="24"/>
              </w:rPr>
              <w:t xml:space="preserve">Four-Year Plan &amp; Local Application Last </w:t>
            </w:r>
            <w:r w:rsidR="00FE0F86">
              <w:rPr>
                <w:sz w:val="24"/>
                <w:szCs w:val="24"/>
              </w:rPr>
              <w:t>Approved</w:t>
            </w:r>
            <w:r w:rsidR="00FE0F86" w:rsidRPr="00F21854">
              <w:rPr>
                <w:sz w:val="24"/>
                <w:szCs w:val="24"/>
              </w:rPr>
              <w:t xml:space="preserve"> </w:t>
            </w:r>
            <w:r w:rsidRPr="00F21854">
              <w:rPr>
                <w:sz w:val="24"/>
                <w:szCs w:val="24"/>
              </w:rPr>
              <w:t>Date:</w:t>
            </w:r>
          </w:p>
        </w:tc>
        <w:tc>
          <w:tcPr>
            <w:tcW w:w="8365" w:type="dxa"/>
          </w:tcPr>
          <w:p w14:paraId="19C29510" w14:textId="77777777" w:rsidR="00F21854" w:rsidRDefault="00F21854" w:rsidP="00F21854">
            <w:pPr>
              <w:rPr>
                <w:sz w:val="32"/>
                <w:szCs w:val="32"/>
              </w:rPr>
            </w:pPr>
          </w:p>
        </w:tc>
      </w:tr>
    </w:tbl>
    <w:p w14:paraId="299928F2" w14:textId="4BF70AC4" w:rsidR="000348C6" w:rsidRDefault="00D54436" w:rsidP="00D54436">
      <w:pPr>
        <w:pStyle w:val="Heading1"/>
        <w:rPr>
          <w:b/>
          <w:bCs/>
        </w:rPr>
      </w:pPr>
      <w:bookmarkStart w:id="3" w:name="_Toc145403415"/>
      <w:r w:rsidRPr="00916F5F">
        <w:rPr>
          <w:b/>
          <w:bCs/>
        </w:rPr>
        <w:t>Part A:  Student Performance</w:t>
      </w:r>
      <w:bookmarkEnd w:id="3"/>
    </w:p>
    <w:tbl>
      <w:tblPr>
        <w:tblStyle w:val="TableGrid"/>
        <w:tblW w:w="14485" w:type="dxa"/>
        <w:tblLook w:val="04A0" w:firstRow="1" w:lastRow="0" w:firstColumn="1" w:lastColumn="0" w:noHBand="0" w:noVBand="1"/>
      </w:tblPr>
      <w:tblGrid>
        <w:gridCol w:w="2268"/>
        <w:gridCol w:w="12217"/>
      </w:tblGrid>
      <w:tr w:rsidR="00D24B5C" w14:paraId="4D4047EE" w14:textId="77777777" w:rsidTr="00D24B5C">
        <w:tc>
          <w:tcPr>
            <w:tcW w:w="2268" w:type="dxa"/>
          </w:tcPr>
          <w:p w14:paraId="719D25E4" w14:textId="0B319C10" w:rsidR="00D24B5C" w:rsidRDefault="00D24B5C" w:rsidP="00D24B5C">
            <w:r w:rsidRPr="00C346B1">
              <w:rPr>
                <w:b/>
                <w:bCs/>
                <w:i/>
                <w:iCs/>
                <w:noProof/>
                <w:color w:val="2E74B5" w:themeColor="accent5" w:themeShade="BF"/>
                <w:sz w:val="24"/>
                <w:szCs w:val="24"/>
              </w:rPr>
              <w:drawing>
                <wp:inline distT="0" distB="0" distL="0" distR="0" wp14:anchorId="093CBED9" wp14:editId="7A7244AC">
                  <wp:extent cx="1303133" cy="1120237"/>
                  <wp:effectExtent l="0" t="0" r="0" b="3810"/>
                  <wp:docPr id="9" name="Picture 9" descr="Part_A_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rt_A_Icon&#10;"/>
                          <pic:cNvPicPr/>
                        </pic:nvPicPr>
                        <pic:blipFill>
                          <a:blip r:embed="rId15"/>
                          <a:stretch>
                            <a:fillRect/>
                          </a:stretch>
                        </pic:blipFill>
                        <pic:spPr>
                          <a:xfrm>
                            <a:off x="0" y="0"/>
                            <a:ext cx="1303133" cy="1120237"/>
                          </a:xfrm>
                          <a:prstGeom prst="rect">
                            <a:avLst/>
                          </a:prstGeom>
                        </pic:spPr>
                      </pic:pic>
                    </a:graphicData>
                  </a:graphic>
                </wp:inline>
              </w:drawing>
            </w:r>
          </w:p>
        </w:tc>
        <w:tc>
          <w:tcPr>
            <w:tcW w:w="12217" w:type="dxa"/>
          </w:tcPr>
          <w:p w14:paraId="6D900FFF" w14:textId="77777777" w:rsidR="00D24B5C" w:rsidRDefault="00D24B5C" w:rsidP="00D24B5C">
            <w:pPr>
              <w:rPr>
                <w:sz w:val="24"/>
                <w:szCs w:val="24"/>
              </w:rPr>
            </w:pPr>
          </w:p>
          <w:p w14:paraId="0E13F9CE" w14:textId="69E1608D" w:rsidR="00D24B5C" w:rsidRPr="00916F5F" w:rsidRDefault="00D24B5C" w:rsidP="00D24B5C">
            <w:pPr>
              <w:rPr>
                <w:sz w:val="24"/>
                <w:szCs w:val="24"/>
              </w:rPr>
            </w:pPr>
            <w:r>
              <w:rPr>
                <w:sz w:val="24"/>
                <w:szCs w:val="24"/>
              </w:rPr>
              <w:t>P</w:t>
            </w:r>
            <w:r w:rsidRPr="00916F5F">
              <w:rPr>
                <w:sz w:val="24"/>
                <w:szCs w:val="24"/>
              </w:rPr>
              <w:t>art A of the Perkins V Program refers specifically to how students in Perkins CTE classes meet the required Perkins V Core Performance Indicators (</w:t>
            </w:r>
            <w:hyperlink r:id="rId16" w:history="1">
              <w:r w:rsidR="00702709" w:rsidRPr="00702709">
                <w:rPr>
                  <w:rStyle w:val="Hyperlink"/>
                  <w:sz w:val="24"/>
                  <w:szCs w:val="24"/>
                </w:rPr>
                <w:t>Four Year Plan and Application Guidance</w:t>
              </w:r>
            </w:hyperlink>
            <w:r w:rsidR="00702709">
              <w:rPr>
                <w:sz w:val="24"/>
                <w:szCs w:val="24"/>
              </w:rPr>
              <w:t xml:space="preserve"> </w:t>
            </w:r>
            <w:r w:rsidR="00702709">
              <w:t xml:space="preserve">page </w:t>
            </w:r>
            <w:r w:rsidR="006F5176">
              <w:t>5</w:t>
            </w:r>
            <w:r w:rsidRPr="00916F5F">
              <w:rPr>
                <w:sz w:val="24"/>
                <w:szCs w:val="24"/>
              </w:rPr>
              <w:t>), and whether the district is planning to expend Perkins funds to specifically address any indicators that are not met.  For example, if the Math Indicator is not met, a district might spend Perkins funds on collaborative time for Math and Construction/Welding teachers to plan together.</w:t>
            </w:r>
          </w:p>
          <w:p w14:paraId="34C38E8B" w14:textId="77777777" w:rsidR="00D24B5C" w:rsidRDefault="00D24B5C" w:rsidP="00D24B5C"/>
        </w:tc>
      </w:tr>
    </w:tbl>
    <w:p w14:paraId="6BEB4A32" w14:textId="77777777" w:rsidR="00D24B5C" w:rsidRPr="00D24B5C" w:rsidRDefault="00D24B5C" w:rsidP="00D24B5C">
      <w:pPr>
        <w:spacing w:after="0"/>
        <w:rPr>
          <w:sz w:val="12"/>
          <w:szCs w:val="12"/>
        </w:rPr>
      </w:pPr>
    </w:p>
    <w:tbl>
      <w:tblPr>
        <w:tblStyle w:val="TableGrid"/>
        <w:tblW w:w="14490" w:type="dxa"/>
        <w:tblInd w:w="-5" w:type="dxa"/>
        <w:tblLook w:val="04A0" w:firstRow="1" w:lastRow="0" w:firstColumn="1" w:lastColumn="0" w:noHBand="0" w:noVBand="1"/>
      </w:tblPr>
      <w:tblGrid>
        <w:gridCol w:w="14490"/>
      </w:tblGrid>
      <w:tr w:rsidR="00370DB5" w14:paraId="7EF4688E" w14:textId="77777777" w:rsidTr="0089634E">
        <w:tc>
          <w:tcPr>
            <w:tcW w:w="14490" w:type="dxa"/>
            <w:shd w:val="clear" w:color="auto" w:fill="D9E2F3" w:themeFill="accent1" w:themeFillTint="33"/>
          </w:tcPr>
          <w:p w14:paraId="085D50E0" w14:textId="228D88FE" w:rsidR="00370DB5" w:rsidRDefault="00370DB5" w:rsidP="00916F5F">
            <w:bookmarkStart w:id="4" w:name="_Hlk140225592"/>
            <w:r w:rsidRPr="00916F5F">
              <w:rPr>
                <w:b/>
                <w:bCs/>
                <w:sz w:val="28"/>
                <w:szCs w:val="28"/>
              </w:rPr>
              <w:t>Two-Year CLNA</w:t>
            </w:r>
            <w:r w:rsidR="001B7C03" w:rsidRPr="00916F5F">
              <w:rPr>
                <w:b/>
                <w:bCs/>
                <w:sz w:val="28"/>
                <w:szCs w:val="28"/>
              </w:rPr>
              <w:t xml:space="preserve"> - </w:t>
            </w:r>
            <w:r w:rsidRPr="00916F5F">
              <w:rPr>
                <w:sz w:val="28"/>
                <w:szCs w:val="28"/>
              </w:rPr>
              <w:t xml:space="preserve">Requirements </w:t>
            </w:r>
            <w:bookmarkStart w:id="5" w:name="Part_A_CLNA"/>
            <w:r w:rsidRPr="00916F5F">
              <w:rPr>
                <w:b/>
                <w:sz w:val="28"/>
                <w:szCs w:val="28"/>
              </w:rPr>
              <w:fldChar w:fldCharType="begin"/>
            </w:r>
            <w:r w:rsidRPr="00916F5F">
              <w:rPr>
                <w:b/>
                <w:sz w:val="28"/>
                <w:szCs w:val="28"/>
              </w:rPr>
              <w:instrText xml:space="preserve"> HYPERLINK  \l "Part_A_CLNA" \o "must include - 134(c)(2)(A) An evaluation of the performance of the students served by the eligible recipient with respect to State determined and local levels of performance established pursuant to section 113, including an evaluation of performance for s</w:instrText>
            </w:r>
            <w:r w:rsidRPr="00916F5F">
              <w:rPr>
                <w:bCs/>
                <w:sz w:val="28"/>
                <w:szCs w:val="28"/>
              </w:rPr>
              <w:instrText xml:space="preserve"> special populations and each subgroup described in section 1111(h)(1)(C)(ii) of the Elementary and Secondary Education Act of 1965. </w:instrText>
            </w:r>
            <w:r w:rsidRPr="00916F5F">
              <w:rPr>
                <w:b/>
                <w:sz w:val="28"/>
                <w:szCs w:val="28"/>
              </w:rPr>
              <w:instrText xml:space="preserve">" </w:instrText>
            </w:r>
            <w:r w:rsidRPr="00916F5F">
              <w:rPr>
                <w:b/>
                <w:sz w:val="28"/>
                <w:szCs w:val="28"/>
              </w:rPr>
            </w:r>
            <w:r w:rsidRPr="00916F5F">
              <w:rPr>
                <w:b/>
                <w:sz w:val="28"/>
                <w:szCs w:val="28"/>
              </w:rPr>
              <w:fldChar w:fldCharType="separate"/>
            </w:r>
            <w:proofErr w:type="spellStart"/>
            <w:r w:rsidRPr="00916F5F">
              <w:rPr>
                <w:rStyle w:val="Hyperlink"/>
                <w:b/>
                <w:sz w:val="28"/>
                <w:szCs w:val="28"/>
              </w:rPr>
              <w:t>Part_A_CLNA</w:t>
            </w:r>
            <w:proofErr w:type="spellEnd"/>
            <w:r w:rsidRPr="00916F5F">
              <w:rPr>
                <w:b/>
                <w:sz w:val="28"/>
                <w:szCs w:val="28"/>
              </w:rPr>
              <w:fldChar w:fldCharType="end"/>
            </w:r>
            <w:bookmarkEnd w:id="5"/>
            <w:r w:rsidR="00C37042">
              <w:rPr>
                <w:b/>
                <w:sz w:val="28"/>
                <w:szCs w:val="28"/>
              </w:rPr>
              <w:t xml:space="preserve"> </w:t>
            </w:r>
          </w:p>
        </w:tc>
      </w:tr>
      <w:tr w:rsidR="00370DB5" w14:paraId="401D73A3" w14:textId="77777777" w:rsidTr="0089634E">
        <w:tc>
          <w:tcPr>
            <w:tcW w:w="14490" w:type="dxa"/>
            <w:shd w:val="clear" w:color="auto" w:fill="D9E2F3" w:themeFill="accent1" w:themeFillTint="33"/>
          </w:tcPr>
          <w:p w14:paraId="3E54790F" w14:textId="0D242776" w:rsidR="00370DB5" w:rsidRPr="008C07B5" w:rsidRDefault="00370DB5" w:rsidP="00344233">
            <w:pPr>
              <w:pStyle w:val="ListParagraph"/>
              <w:numPr>
                <w:ilvl w:val="0"/>
                <w:numId w:val="2"/>
              </w:numPr>
              <w:rPr>
                <w:sz w:val="24"/>
                <w:szCs w:val="24"/>
              </w:rPr>
            </w:pPr>
            <w:r w:rsidRPr="008C07B5">
              <w:rPr>
                <w:sz w:val="24"/>
                <w:szCs w:val="24"/>
              </w:rPr>
              <w:t xml:space="preserve">District </w:t>
            </w:r>
            <w:hyperlink w:anchor="FOCUS" w:history="1">
              <w:r w:rsidR="00135E7B" w:rsidRPr="00135E7B">
                <w:rPr>
                  <w:rStyle w:val="Hyperlink"/>
                  <w:sz w:val="24"/>
                  <w:szCs w:val="24"/>
                </w:rPr>
                <w:t>FOCUS</w:t>
              </w:r>
            </w:hyperlink>
            <w:r w:rsidRPr="008C07B5">
              <w:rPr>
                <w:sz w:val="24"/>
                <w:szCs w:val="24"/>
              </w:rPr>
              <w:t xml:space="preserve"> </w:t>
            </w:r>
            <w:r w:rsidRPr="008C07B5">
              <w:rPr>
                <w:b/>
                <w:bCs/>
                <w:sz w:val="24"/>
                <w:szCs w:val="24"/>
              </w:rPr>
              <w:t>Need(s)</w:t>
            </w:r>
            <w:r w:rsidRPr="008C07B5">
              <w:rPr>
                <w:sz w:val="24"/>
                <w:szCs w:val="24"/>
              </w:rPr>
              <w:t xml:space="preserve"> Identified for Part A</w:t>
            </w:r>
            <w:r w:rsidR="006209A5">
              <w:rPr>
                <w:sz w:val="24"/>
                <w:szCs w:val="24"/>
              </w:rPr>
              <w:t xml:space="preserve"> (</w:t>
            </w:r>
            <w:r w:rsidR="006E5839">
              <w:rPr>
                <w:sz w:val="24"/>
                <w:szCs w:val="24"/>
              </w:rPr>
              <w:t>if applicable):</w:t>
            </w:r>
          </w:p>
          <w:p w14:paraId="49B50213" w14:textId="03464B94" w:rsidR="00370DB5" w:rsidRPr="008C07B5" w:rsidRDefault="00370DB5" w:rsidP="002D30E3">
            <w:pPr>
              <w:pStyle w:val="ListParagraph"/>
              <w:numPr>
                <w:ilvl w:val="0"/>
                <w:numId w:val="38"/>
              </w:numPr>
              <w:rPr>
                <w:sz w:val="24"/>
                <w:szCs w:val="24"/>
              </w:rPr>
            </w:pPr>
          </w:p>
        </w:tc>
      </w:tr>
      <w:tr w:rsidR="00370DB5" w14:paraId="181D2441" w14:textId="77777777" w:rsidTr="0089634E">
        <w:tc>
          <w:tcPr>
            <w:tcW w:w="14490" w:type="dxa"/>
            <w:shd w:val="clear" w:color="auto" w:fill="D9E2F3" w:themeFill="accent1" w:themeFillTint="33"/>
          </w:tcPr>
          <w:p w14:paraId="78AA64A5" w14:textId="67CD0007" w:rsidR="00370DB5" w:rsidRPr="008C07B5" w:rsidRDefault="00370DB5" w:rsidP="00344233">
            <w:pPr>
              <w:pStyle w:val="ListParagraph"/>
              <w:numPr>
                <w:ilvl w:val="0"/>
                <w:numId w:val="2"/>
              </w:numPr>
              <w:rPr>
                <w:sz w:val="24"/>
                <w:szCs w:val="24"/>
              </w:rPr>
            </w:pPr>
            <w:r w:rsidRPr="008C07B5">
              <w:rPr>
                <w:sz w:val="24"/>
                <w:szCs w:val="24"/>
              </w:rPr>
              <w:t xml:space="preserve">District </w:t>
            </w:r>
            <w:hyperlink w:anchor="SMART" w:history="1">
              <w:r w:rsidRPr="00135E7B">
                <w:rPr>
                  <w:rStyle w:val="Hyperlink"/>
                  <w:sz w:val="24"/>
                  <w:szCs w:val="24"/>
                </w:rPr>
                <w:t>SMART</w:t>
              </w:r>
            </w:hyperlink>
            <w:r w:rsidRPr="008C07B5">
              <w:rPr>
                <w:sz w:val="24"/>
                <w:szCs w:val="24"/>
              </w:rPr>
              <w:t xml:space="preserve"> </w:t>
            </w:r>
            <w:r w:rsidRPr="008C07B5">
              <w:rPr>
                <w:b/>
                <w:bCs/>
                <w:sz w:val="24"/>
                <w:szCs w:val="24"/>
              </w:rPr>
              <w:t>Goal(s)</w:t>
            </w:r>
            <w:r w:rsidRPr="008C07B5">
              <w:rPr>
                <w:sz w:val="24"/>
                <w:szCs w:val="24"/>
              </w:rPr>
              <w:t xml:space="preserve"> Identified for Part A (if applicable):</w:t>
            </w:r>
          </w:p>
          <w:p w14:paraId="65FF8EFB" w14:textId="365E41DD" w:rsidR="00370DB5" w:rsidRPr="008C07B5" w:rsidRDefault="00370DB5" w:rsidP="002D30E3">
            <w:pPr>
              <w:pStyle w:val="ListParagraph"/>
              <w:numPr>
                <w:ilvl w:val="0"/>
                <w:numId w:val="38"/>
              </w:numPr>
              <w:rPr>
                <w:sz w:val="24"/>
                <w:szCs w:val="24"/>
              </w:rPr>
            </w:pPr>
          </w:p>
        </w:tc>
      </w:tr>
      <w:tr w:rsidR="00370DB5" w14:paraId="0249EF7D" w14:textId="77777777" w:rsidTr="0089634E">
        <w:trPr>
          <w:trHeight w:val="395"/>
        </w:trPr>
        <w:tc>
          <w:tcPr>
            <w:tcW w:w="14490" w:type="dxa"/>
            <w:shd w:val="clear" w:color="auto" w:fill="E2EFD9" w:themeFill="accent6" w:themeFillTint="33"/>
          </w:tcPr>
          <w:p w14:paraId="5C1532CD" w14:textId="3F0A8780" w:rsidR="00370DB5" w:rsidRPr="00916F5F" w:rsidRDefault="00370DB5" w:rsidP="00916F5F">
            <w:pPr>
              <w:rPr>
                <w:sz w:val="28"/>
                <w:szCs w:val="28"/>
              </w:rPr>
            </w:pPr>
            <w:r w:rsidRPr="00916F5F">
              <w:rPr>
                <w:b/>
                <w:bCs/>
                <w:sz w:val="28"/>
                <w:szCs w:val="28"/>
              </w:rPr>
              <w:t>Four Year Plan &amp; Local Application</w:t>
            </w:r>
            <w:r w:rsidR="001B7C03" w:rsidRPr="00916F5F">
              <w:rPr>
                <w:b/>
                <w:bCs/>
                <w:sz w:val="28"/>
                <w:szCs w:val="28"/>
              </w:rPr>
              <w:t xml:space="preserve"> -</w:t>
            </w:r>
            <w:r w:rsidRPr="00916F5F">
              <w:rPr>
                <w:sz w:val="28"/>
                <w:szCs w:val="28"/>
              </w:rPr>
              <w:t xml:space="preserve">Requirements </w:t>
            </w:r>
            <w:r w:rsidRPr="00916F5F">
              <w:rPr>
                <w:b/>
                <w:sz w:val="28"/>
                <w:szCs w:val="28"/>
              </w:rPr>
              <w:fldChar w:fldCharType="begin"/>
            </w:r>
            <w:r w:rsidRPr="00916F5F">
              <w:rPr>
                <w:b/>
                <w:sz w:val="28"/>
                <w:szCs w:val="28"/>
              </w:rPr>
              <w:instrText xml:space="preserve"> HYPERLINK  \l "Part_A_Four_Year_Plan" \o "Must include- 134(b)(9)</w:instrText>
            </w:r>
            <w:r w:rsidRPr="00916F5F">
              <w:rPr>
                <w:sz w:val="28"/>
                <w:szCs w:val="28"/>
              </w:rPr>
              <w:instrText xml:space="preserve"> Description of how the district will address gaps in performance as described in 113(b)(3)(C)(ii)(I) in each of the plan years, and if no meaningful progress has been made prior to the third program year, a description of the additional actions to be taken to alleviate those gaps.</w:instrText>
            </w:r>
          </w:p>
          <w:p w14:paraId="77909FA8" w14:textId="57ABEF87" w:rsidR="00370DB5" w:rsidRDefault="00370DB5" w:rsidP="00916F5F">
            <w:pPr>
              <w:ind w:left="720"/>
              <w:jc w:val="center"/>
            </w:pPr>
            <w:r w:rsidRPr="00916F5F">
              <w:rPr>
                <w:b/>
                <w:sz w:val="28"/>
                <w:szCs w:val="28"/>
              </w:rPr>
              <w:instrText xml:space="preserve">" </w:instrText>
            </w:r>
            <w:r w:rsidRPr="00916F5F">
              <w:rPr>
                <w:b/>
                <w:sz w:val="28"/>
                <w:szCs w:val="28"/>
              </w:rPr>
            </w:r>
            <w:r w:rsidRPr="00916F5F">
              <w:rPr>
                <w:b/>
                <w:sz w:val="28"/>
                <w:szCs w:val="28"/>
              </w:rPr>
              <w:fldChar w:fldCharType="separate"/>
            </w:r>
            <w:proofErr w:type="spellStart"/>
            <w:r w:rsidRPr="00916F5F">
              <w:rPr>
                <w:rStyle w:val="Hyperlink"/>
                <w:b/>
                <w:sz w:val="28"/>
                <w:szCs w:val="28"/>
              </w:rPr>
              <w:t>Part_A_Four_Year_Plan</w:t>
            </w:r>
            <w:proofErr w:type="spellEnd"/>
            <w:r w:rsidRPr="00916F5F">
              <w:rPr>
                <w:b/>
                <w:sz w:val="28"/>
                <w:szCs w:val="28"/>
              </w:rPr>
              <w:fldChar w:fldCharType="end"/>
            </w:r>
          </w:p>
        </w:tc>
      </w:tr>
      <w:tr w:rsidR="00370DB5" w14:paraId="78BF3FFA" w14:textId="77777777" w:rsidTr="0089634E">
        <w:trPr>
          <w:trHeight w:val="962"/>
        </w:trPr>
        <w:tc>
          <w:tcPr>
            <w:tcW w:w="14490" w:type="dxa"/>
            <w:shd w:val="clear" w:color="auto" w:fill="E2EFD9" w:themeFill="accent6" w:themeFillTint="33"/>
          </w:tcPr>
          <w:p w14:paraId="00A9A2BC" w14:textId="77777777" w:rsidR="00370DB5" w:rsidRPr="00E57766" w:rsidRDefault="00370DB5" w:rsidP="00344233">
            <w:pPr>
              <w:pStyle w:val="ListParagraph"/>
              <w:numPr>
                <w:ilvl w:val="0"/>
                <w:numId w:val="2"/>
              </w:numPr>
              <w:rPr>
                <w:sz w:val="24"/>
                <w:szCs w:val="24"/>
              </w:rPr>
            </w:pPr>
            <w:r w:rsidRPr="008C07B5">
              <w:rPr>
                <w:sz w:val="24"/>
                <w:szCs w:val="24"/>
              </w:rPr>
              <w:t xml:space="preserve">Describe how the district is currently addressing this requirement </w:t>
            </w:r>
            <w:r w:rsidRPr="00AA3FBE">
              <w:rPr>
                <w:b/>
                <w:bCs/>
                <w:sz w:val="24"/>
                <w:szCs w:val="24"/>
              </w:rPr>
              <w:t>(must answer</w:t>
            </w:r>
            <w:r w:rsidR="00770661" w:rsidRPr="00AA3FBE">
              <w:rPr>
                <w:b/>
                <w:bCs/>
                <w:sz w:val="24"/>
                <w:szCs w:val="24"/>
              </w:rPr>
              <w:t xml:space="preserve"> – should be a narrative describing your program and how it meets Part A requirements specifically</w:t>
            </w:r>
            <w:r w:rsidRPr="00AA3FBE">
              <w:rPr>
                <w:b/>
                <w:bCs/>
                <w:sz w:val="24"/>
                <w:szCs w:val="24"/>
              </w:rPr>
              <w:t>)</w:t>
            </w:r>
            <w:r w:rsidRPr="00E57766">
              <w:rPr>
                <w:sz w:val="24"/>
                <w:szCs w:val="24"/>
              </w:rPr>
              <w:t>:</w:t>
            </w:r>
          </w:p>
          <w:p w14:paraId="1FB3C9CB" w14:textId="77777777" w:rsidR="002D30E3" w:rsidRDefault="002D30E3" w:rsidP="001B7C03"/>
          <w:p w14:paraId="511CD604" w14:textId="77777777" w:rsidR="001B7C03" w:rsidRDefault="001B7C03" w:rsidP="00916F5F">
            <w:pPr>
              <w:pStyle w:val="ListParagraph"/>
              <w:numPr>
                <w:ilvl w:val="0"/>
                <w:numId w:val="38"/>
              </w:numPr>
            </w:pPr>
          </w:p>
          <w:p w14:paraId="20FF2F1D" w14:textId="2B3FE38E" w:rsidR="001B7C03" w:rsidRDefault="001B7C03" w:rsidP="00916F5F"/>
        </w:tc>
      </w:tr>
      <w:tr w:rsidR="00370DB5" w14:paraId="484FF27E" w14:textId="77777777" w:rsidTr="0089634E">
        <w:trPr>
          <w:trHeight w:val="1025"/>
        </w:trPr>
        <w:tc>
          <w:tcPr>
            <w:tcW w:w="14490" w:type="dxa"/>
            <w:shd w:val="clear" w:color="auto" w:fill="E2EFD9" w:themeFill="accent6" w:themeFillTint="33"/>
          </w:tcPr>
          <w:p w14:paraId="4884E740" w14:textId="2CB6A9FE" w:rsidR="00370DB5" w:rsidRPr="008C07B5" w:rsidRDefault="00370DB5" w:rsidP="00344233">
            <w:pPr>
              <w:pStyle w:val="ListParagraph"/>
              <w:numPr>
                <w:ilvl w:val="0"/>
                <w:numId w:val="2"/>
              </w:numPr>
              <w:rPr>
                <w:sz w:val="24"/>
                <w:szCs w:val="24"/>
              </w:rPr>
            </w:pPr>
            <w:r w:rsidRPr="008C07B5">
              <w:rPr>
                <w:sz w:val="24"/>
                <w:szCs w:val="24"/>
              </w:rPr>
              <w:t xml:space="preserve">Describe district’s intended action steps over the next </w:t>
            </w:r>
            <w:r w:rsidR="0029172F">
              <w:rPr>
                <w:sz w:val="24"/>
                <w:szCs w:val="24"/>
              </w:rPr>
              <w:t>four</w:t>
            </w:r>
            <w:r w:rsidR="0029172F" w:rsidRPr="008C07B5">
              <w:rPr>
                <w:sz w:val="24"/>
                <w:szCs w:val="24"/>
              </w:rPr>
              <w:t xml:space="preserve"> </w:t>
            </w:r>
            <w:r w:rsidRPr="008C07B5">
              <w:rPr>
                <w:sz w:val="24"/>
                <w:szCs w:val="24"/>
              </w:rPr>
              <w:t>years to address needs/goals identified by CLNA results above (</w:t>
            </w:r>
            <w:r w:rsidR="00AA3FBE">
              <w:rPr>
                <w:sz w:val="24"/>
                <w:szCs w:val="24"/>
              </w:rPr>
              <w:t xml:space="preserve">required </w:t>
            </w:r>
            <w:r w:rsidRPr="008C07B5">
              <w:rPr>
                <w:sz w:val="24"/>
                <w:szCs w:val="24"/>
              </w:rPr>
              <w:t xml:space="preserve">if </w:t>
            </w:r>
            <w:r w:rsidR="00AA3FBE">
              <w:rPr>
                <w:sz w:val="24"/>
                <w:szCs w:val="24"/>
              </w:rPr>
              <w:t>Need/Goal(s) are stated above</w:t>
            </w:r>
            <w:r w:rsidRPr="008C07B5">
              <w:rPr>
                <w:sz w:val="24"/>
                <w:szCs w:val="24"/>
              </w:rPr>
              <w:t>):</w:t>
            </w:r>
          </w:p>
          <w:p w14:paraId="440D2BA3" w14:textId="1F024787" w:rsidR="00370DB5" w:rsidRDefault="00370DB5" w:rsidP="002D30E3">
            <w:pPr>
              <w:pStyle w:val="ListParagraph"/>
              <w:numPr>
                <w:ilvl w:val="0"/>
                <w:numId w:val="38"/>
              </w:numPr>
            </w:pPr>
          </w:p>
        </w:tc>
      </w:tr>
      <w:tr w:rsidR="00370DB5" w14:paraId="5A199A6F" w14:textId="77777777" w:rsidTr="0089634E">
        <w:trPr>
          <w:trHeight w:val="404"/>
        </w:trPr>
        <w:tc>
          <w:tcPr>
            <w:tcW w:w="14490" w:type="dxa"/>
            <w:shd w:val="clear" w:color="auto" w:fill="FFF2CC" w:themeFill="accent4" w:themeFillTint="33"/>
          </w:tcPr>
          <w:p w14:paraId="342A6962" w14:textId="11FD1BBA" w:rsidR="00370DB5" w:rsidRPr="00916F5F" w:rsidRDefault="00370DB5" w:rsidP="00D90284">
            <w:pPr>
              <w:rPr>
                <w:sz w:val="28"/>
                <w:szCs w:val="28"/>
              </w:rPr>
            </w:pPr>
            <w:r w:rsidRPr="00916F5F">
              <w:rPr>
                <w:b/>
                <w:bCs/>
                <w:sz w:val="28"/>
                <w:szCs w:val="28"/>
              </w:rPr>
              <w:t xml:space="preserve">GMS Budget – </w:t>
            </w:r>
            <w:r w:rsidR="00840276">
              <w:rPr>
                <w:sz w:val="28"/>
                <w:szCs w:val="28"/>
              </w:rPr>
              <w:t>I</w:t>
            </w:r>
            <w:r w:rsidRPr="00916F5F">
              <w:rPr>
                <w:sz w:val="28"/>
                <w:szCs w:val="28"/>
              </w:rPr>
              <w:t>tems to be tagged to Part A</w:t>
            </w:r>
          </w:p>
        </w:tc>
      </w:tr>
      <w:tr w:rsidR="00370DB5" w14:paraId="395A906E" w14:textId="77777777" w:rsidTr="0089634E">
        <w:trPr>
          <w:trHeight w:val="800"/>
        </w:trPr>
        <w:tc>
          <w:tcPr>
            <w:tcW w:w="14490" w:type="dxa"/>
            <w:shd w:val="clear" w:color="auto" w:fill="FFF2CC" w:themeFill="accent4" w:themeFillTint="33"/>
          </w:tcPr>
          <w:p w14:paraId="01610D9E" w14:textId="61589465" w:rsidR="00370DB5" w:rsidRPr="008C07B5" w:rsidRDefault="00AA3FBE" w:rsidP="00344233">
            <w:pPr>
              <w:pStyle w:val="ListParagraph"/>
              <w:numPr>
                <w:ilvl w:val="0"/>
                <w:numId w:val="2"/>
              </w:numPr>
              <w:rPr>
                <w:sz w:val="24"/>
                <w:szCs w:val="24"/>
              </w:rPr>
            </w:pPr>
            <w:r>
              <w:rPr>
                <w:sz w:val="24"/>
                <w:szCs w:val="24"/>
              </w:rPr>
              <w:t>General l</w:t>
            </w:r>
            <w:r w:rsidR="00E57766">
              <w:rPr>
                <w:sz w:val="24"/>
                <w:szCs w:val="24"/>
              </w:rPr>
              <w:t>ist</w:t>
            </w:r>
            <w:r w:rsidR="00E57766" w:rsidRPr="008C07B5">
              <w:rPr>
                <w:sz w:val="24"/>
                <w:szCs w:val="24"/>
              </w:rPr>
              <w:t xml:space="preserve"> </w:t>
            </w:r>
            <w:r>
              <w:rPr>
                <w:sz w:val="24"/>
                <w:szCs w:val="24"/>
              </w:rPr>
              <w:t xml:space="preserve">of </w:t>
            </w:r>
            <w:r w:rsidRPr="008C07B5">
              <w:rPr>
                <w:sz w:val="24"/>
                <w:szCs w:val="24"/>
              </w:rPr>
              <w:t>items</w:t>
            </w:r>
            <w:r w:rsidR="00370DB5" w:rsidRPr="008C07B5">
              <w:rPr>
                <w:sz w:val="24"/>
                <w:szCs w:val="24"/>
              </w:rPr>
              <w:t xml:space="preserve"> that may potentially be tagged to Part A over the next </w:t>
            </w:r>
            <w:r w:rsidR="0029172F">
              <w:rPr>
                <w:sz w:val="24"/>
                <w:szCs w:val="24"/>
              </w:rPr>
              <w:t>four</w:t>
            </w:r>
            <w:r w:rsidR="0029172F" w:rsidRPr="008C07B5">
              <w:rPr>
                <w:sz w:val="24"/>
                <w:szCs w:val="24"/>
              </w:rPr>
              <w:t xml:space="preserve"> </w:t>
            </w:r>
            <w:r w:rsidR="00370DB5" w:rsidRPr="008C07B5">
              <w:rPr>
                <w:sz w:val="24"/>
                <w:szCs w:val="24"/>
              </w:rPr>
              <w:t>years (only if there are Needs/Goals for Part A identified above):</w:t>
            </w:r>
          </w:p>
          <w:p w14:paraId="4B8145AB" w14:textId="58B52E4E" w:rsidR="002D30E3" w:rsidRDefault="002D30E3" w:rsidP="002D30E3">
            <w:pPr>
              <w:pStyle w:val="ListParagraph"/>
              <w:numPr>
                <w:ilvl w:val="0"/>
                <w:numId w:val="38"/>
              </w:numPr>
            </w:pPr>
          </w:p>
        </w:tc>
      </w:tr>
    </w:tbl>
    <w:p w14:paraId="5F3DD57C" w14:textId="45E3F65C" w:rsidR="0083453C" w:rsidRDefault="0083453C" w:rsidP="0083453C">
      <w:pPr>
        <w:pStyle w:val="Heading1"/>
        <w:rPr>
          <w:b/>
          <w:bCs/>
        </w:rPr>
      </w:pPr>
      <w:bookmarkStart w:id="6" w:name="_Toc145403416"/>
      <w:bookmarkEnd w:id="4"/>
      <w:r w:rsidRPr="00916F5F">
        <w:rPr>
          <w:b/>
          <w:bCs/>
        </w:rPr>
        <w:lastRenderedPageBreak/>
        <w:t>Part B</w:t>
      </w:r>
      <w:r w:rsidR="00EF5EB2" w:rsidRPr="00916F5F">
        <w:rPr>
          <w:b/>
          <w:bCs/>
        </w:rPr>
        <w:t>:</w:t>
      </w:r>
      <w:r w:rsidRPr="00916F5F">
        <w:rPr>
          <w:b/>
          <w:bCs/>
        </w:rPr>
        <w:t xml:space="preserve"> Program Quality</w:t>
      </w:r>
      <w:bookmarkEnd w:id="6"/>
      <w:r w:rsidRPr="00916F5F">
        <w:rPr>
          <w:b/>
          <w:bCs/>
        </w:rPr>
        <w:t xml:space="preserve">  </w:t>
      </w:r>
    </w:p>
    <w:tbl>
      <w:tblPr>
        <w:tblStyle w:val="TableGrid"/>
        <w:tblW w:w="14485" w:type="dxa"/>
        <w:tblLook w:val="04A0" w:firstRow="1" w:lastRow="0" w:firstColumn="1" w:lastColumn="0" w:noHBand="0" w:noVBand="1"/>
      </w:tblPr>
      <w:tblGrid>
        <w:gridCol w:w="3145"/>
        <w:gridCol w:w="11340"/>
      </w:tblGrid>
      <w:tr w:rsidR="00D24B5C" w14:paraId="040A9FDD" w14:textId="77777777" w:rsidTr="00D24B5C">
        <w:tc>
          <w:tcPr>
            <w:tcW w:w="3145" w:type="dxa"/>
          </w:tcPr>
          <w:p w14:paraId="27D1BAC0" w14:textId="0D11ED60" w:rsidR="00D24B5C" w:rsidRDefault="00D24B5C" w:rsidP="00D24B5C">
            <w:r w:rsidRPr="0083453C">
              <w:rPr>
                <w:b/>
                <w:bCs/>
                <w:i/>
                <w:iCs/>
                <w:noProof/>
                <w:color w:val="2E74B5" w:themeColor="accent5" w:themeShade="BF"/>
                <w:sz w:val="24"/>
                <w:szCs w:val="24"/>
              </w:rPr>
              <w:drawing>
                <wp:inline distT="0" distB="0" distL="0" distR="0" wp14:anchorId="03CC2730" wp14:editId="4A080F77">
                  <wp:extent cx="1750451" cy="1150759"/>
                  <wp:effectExtent l="0" t="0" r="2540" b="0"/>
                  <wp:docPr id="29" name="Picture 29" descr="earth graphic designating Part B program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arth graphic designating Part B program quality"/>
                          <pic:cNvPicPr/>
                        </pic:nvPicPr>
                        <pic:blipFill>
                          <a:blip r:embed="rId17"/>
                          <a:stretch>
                            <a:fillRect/>
                          </a:stretch>
                        </pic:blipFill>
                        <pic:spPr>
                          <a:xfrm>
                            <a:off x="0" y="0"/>
                            <a:ext cx="1778786" cy="1169387"/>
                          </a:xfrm>
                          <a:prstGeom prst="rect">
                            <a:avLst/>
                          </a:prstGeom>
                        </pic:spPr>
                      </pic:pic>
                    </a:graphicData>
                  </a:graphic>
                </wp:inline>
              </w:drawing>
            </w:r>
          </w:p>
        </w:tc>
        <w:tc>
          <w:tcPr>
            <w:tcW w:w="11340" w:type="dxa"/>
          </w:tcPr>
          <w:p w14:paraId="5B28F733" w14:textId="77777777" w:rsidR="00D24B5C" w:rsidRDefault="00D24B5C" w:rsidP="00D24B5C">
            <w:pPr>
              <w:rPr>
                <w:sz w:val="24"/>
                <w:szCs w:val="24"/>
              </w:rPr>
            </w:pPr>
          </w:p>
          <w:p w14:paraId="16D879F5" w14:textId="0036D607" w:rsidR="00D24B5C" w:rsidRPr="00916F5F" w:rsidRDefault="00D24B5C" w:rsidP="00D24B5C">
            <w:pPr>
              <w:rPr>
                <w:sz w:val="24"/>
                <w:szCs w:val="24"/>
              </w:rPr>
            </w:pPr>
            <w:r w:rsidRPr="00916F5F">
              <w:rPr>
                <w:sz w:val="24"/>
                <w:szCs w:val="24"/>
              </w:rPr>
              <w:t xml:space="preserve">Part B of the Perkins V Program refers specifically to the ability of the Perkins funded program to be sufficient to meet </w:t>
            </w:r>
            <w:proofErr w:type="gramStart"/>
            <w:r w:rsidRPr="00916F5F">
              <w:rPr>
                <w:sz w:val="24"/>
                <w:szCs w:val="24"/>
              </w:rPr>
              <w:t>all of</w:t>
            </w:r>
            <w:proofErr w:type="gramEnd"/>
            <w:r w:rsidRPr="00916F5F">
              <w:rPr>
                <w:sz w:val="24"/>
                <w:szCs w:val="24"/>
              </w:rPr>
              <w:t xml:space="preserve"> the requirements of Perkins and deliver a quality program that meets the intent of the law and serves all students.  Each Perkins program must be of sufficient size, scope and quality (SSQ) (</w:t>
            </w:r>
            <w:hyperlink r:id="rId18" w:history="1">
              <w:r w:rsidR="006F5176" w:rsidRPr="00702709">
                <w:rPr>
                  <w:rStyle w:val="Hyperlink"/>
                  <w:sz w:val="24"/>
                  <w:szCs w:val="24"/>
                </w:rPr>
                <w:t>Four Year Plan and Application Guidance</w:t>
              </w:r>
            </w:hyperlink>
            <w:r w:rsidR="006F5176">
              <w:rPr>
                <w:sz w:val="24"/>
                <w:szCs w:val="24"/>
              </w:rPr>
              <w:t xml:space="preserve"> </w:t>
            </w:r>
            <w:r w:rsidR="006F5176">
              <w:t>page 6-7</w:t>
            </w:r>
            <w:r w:rsidRPr="00916F5F">
              <w:rPr>
                <w:sz w:val="24"/>
                <w:szCs w:val="24"/>
              </w:rPr>
              <w:t xml:space="preserve">) to qualify for funding.  SSQ means that the Perkins funded program is sufficient to meet </w:t>
            </w:r>
            <w:proofErr w:type="gramStart"/>
            <w:r w:rsidRPr="00916F5F">
              <w:rPr>
                <w:sz w:val="24"/>
                <w:szCs w:val="24"/>
              </w:rPr>
              <w:t>all of</w:t>
            </w:r>
            <w:proofErr w:type="gramEnd"/>
            <w:r w:rsidRPr="00916F5F">
              <w:rPr>
                <w:sz w:val="24"/>
                <w:szCs w:val="24"/>
              </w:rPr>
              <w:t xml:space="preserve"> the requirements of Perkins and deliver a quality program that meets the intent of the law and serves all students. </w:t>
            </w:r>
          </w:p>
          <w:p w14:paraId="33F61EDC" w14:textId="77777777" w:rsidR="00D24B5C" w:rsidRDefault="00D24B5C" w:rsidP="00D24B5C"/>
        </w:tc>
      </w:tr>
    </w:tbl>
    <w:p w14:paraId="4EE54BB3" w14:textId="77777777" w:rsidR="00D24B5C" w:rsidRPr="00D24B5C" w:rsidRDefault="00D24B5C" w:rsidP="00D24B5C">
      <w:pPr>
        <w:spacing w:after="0"/>
        <w:rPr>
          <w:sz w:val="12"/>
          <w:szCs w:val="12"/>
        </w:rPr>
      </w:pPr>
    </w:p>
    <w:tbl>
      <w:tblPr>
        <w:tblStyle w:val="TableGrid"/>
        <w:tblW w:w="14485" w:type="dxa"/>
        <w:tblLook w:val="04A0" w:firstRow="1" w:lastRow="0" w:firstColumn="1" w:lastColumn="0" w:noHBand="0" w:noVBand="1"/>
      </w:tblPr>
      <w:tblGrid>
        <w:gridCol w:w="14485"/>
      </w:tblGrid>
      <w:tr w:rsidR="00BE387A" w14:paraId="79B4234B" w14:textId="77777777" w:rsidTr="00D24B5C">
        <w:tc>
          <w:tcPr>
            <w:tcW w:w="14485" w:type="dxa"/>
            <w:shd w:val="clear" w:color="auto" w:fill="D9E2F3" w:themeFill="accent1" w:themeFillTint="33"/>
          </w:tcPr>
          <w:p w14:paraId="23E71816" w14:textId="75669A0D" w:rsidR="00BE387A" w:rsidRPr="00916F5F" w:rsidRDefault="00BE387A" w:rsidP="00916F5F">
            <w:pPr>
              <w:rPr>
                <w:rStyle w:val="Emphasis"/>
                <w:i w:val="0"/>
                <w:iCs w:val="0"/>
                <w:sz w:val="28"/>
                <w:szCs w:val="28"/>
              </w:rPr>
            </w:pPr>
            <w:r w:rsidRPr="00916F5F">
              <w:rPr>
                <w:b/>
                <w:bCs/>
                <w:sz w:val="28"/>
                <w:szCs w:val="28"/>
              </w:rPr>
              <w:t>Two-Year CLNA</w:t>
            </w:r>
            <w:r w:rsidR="00D90284" w:rsidRPr="00916F5F">
              <w:rPr>
                <w:b/>
                <w:bCs/>
                <w:sz w:val="28"/>
                <w:szCs w:val="28"/>
              </w:rPr>
              <w:t xml:space="preserve"> - </w:t>
            </w:r>
            <w:r w:rsidRPr="00916F5F">
              <w:rPr>
                <w:sz w:val="28"/>
                <w:szCs w:val="28"/>
              </w:rPr>
              <w:t xml:space="preserve">Requirements </w:t>
            </w:r>
            <w:bookmarkStart w:id="7" w:name="Part_B_CLNA"/>
            <w:r w:rsidRPr="00916F5F">
              <w:rPr>
                <w:b/>
                <w:i/>
                <w:iCs/>
                <w:sz w:val="28"/>
                <w:szCs w:val="28"/>
              </w:rPr>
              <w:fldChar w:fldCharType="begin"/>
            </w:r>
            <w:r w:rsidRPr="00916F5F">
              <w:rPr>
                <w:b/>
                <w:i/>
                <w:iCs/>
                <w:sz w:val="28"/>
                <w:szCs w:val="28"/>
              </w:rPr>
              <w:instrText xml:space="preserve"> HYPERLINK  \l "Part_B_CLNA" \o "must include - 134(c)(2)(B)(i)</w:instrText>
            </w:r>
            <w:r w:rsidRPr="00916F5F">
              <w:rPr>
                <w:i/>
                <w:iCs/>
                <w:sz w:val="28"/>
                <w:szCs w:val="28"/>
              </w:rPr>
              <w:instrText xml:space="preserve"> </w:instrText>
            </w:r>
            <w:r w:rsidRPr="00916F5F">
              <w:rPr>
                <w:rStyle w:val="Emphasis"/>
                <w:i w:val="0"/>
                <w:iCs w:val="0"/>
                <w:sz w:val="28"/>
                <w:szCs w:val="28"/>
              </w:rPr>
              <w:instrText>A description of how career and technical programs offered are sufficient in size, scope, and quality to meet the needs of all students served</w:instrText>
            </w:r>
          </w:p>
          <w:p w14:paraId="6E70D54F" w14:textId="154DE743" w:rsidR="00BE387A" w:rsidRDefault="00BE387A" w:rsidP="00916F5F">
            <w:pPr>
              <w:pStyle w:val="Default"/>
              <w:spacing w:after="160"/>
              <w:ind w:left="1440"/>
            </w:pPr>
            <w:r w:rsidRPr="00916F5F">
              <w:rPr>
                <w:b/>
                <w:i/>
                <w:iCs/>
                <w:sz w:val="28"/>
                <w:szCs w:val="28"/>
              </w:rPr>
              <w:instrText xml:space="preserve">" </w:instrText>
            </w:r>
            <w:r w:rsidRPr="00916F5F">
              <w:rPr>
                <w:rFonts w:asciiTheme="minorHAnsi" w:hAnsiTheme="minorHAnsi" w:cstheme="minorBidi"/>
                <w:b/>
                <w:i/>
                <w:iCs/>
                <w:color w:val="auto"/>
                <w:kern w:val="2"/>
                <w:sz w:val="28"/>
                <w:szCs w:val="28"/>
              </w:rPr>
            </w:r>
            <w:r w:rsidRPr="00916F5F">
              <w:rPr>
                <w:b/>
                <w:i/>
                <w:iCs/>
                <w:sz w:val="28"/>
                <w:szCs w:val="28"/>
              </w:rPr>
              <w:fldChar w:fldCharType="separate"/>
            </w:r>
            <w:proofErr w:type="spellStart"/>
            <w:r w:rsidRPr="00916F5F">
              <w:rPr>
                <w:rStyle w:val="Hyperlink"/>
                <w:b/>
                <w:sz w:val="28"/>
                <w:szCs w:val="28"/>
              </w:rPr>
              <w:t>Part_B_CLNA</w:t>
            </w:r>
            <w:bookmarkEnd w:id="7"/>
            <w:proofErr w:type="spellEnd"/>
            <w:r w:rsidRPr="00916F5F">
              <w:rPr>
                <w:b/>
                <w:sz w:val="28"/>
                <w:szCs w:val="28"/>
              </w:rPr>
              <w:fldChar w:fldCharType="end"/>
            </w:r>
            <w:r>
              <w:rPr>
                <w:b/>
              </w:rPr>
              <w:t xml:space="preserve"> </w:t>
            </w:r>
          </w:p>
        </w:tc>
      </w:tr>
      <w:tr w:rsidR="00BE387A" w14:paraId="66D2F2B4" w14:textId="77777777" w:rsidTr="00D24B5C">
        <w:tc>
          <w:tcPr>
            <w:tcW w:w="14485" w:type="dxa"/>
            <w:shd w:val="clear" w:color="auto" w:fill="D9E2F3" w:themeFill="accent1" w:themeFillTint="33"/>
          </w:tcPr>
          <w:p w14:paraId="344F3C63" w14:textId="66E2FA53" w:rsidR="00BE387A" w:rsidRPr="002E5DE1" w:rsidRDefault="00BE387A" w:rsidP="00344233">
            <w:pPr>
              <w:pStyle w:val="ListParagraph"/>
              <w:numPr>
                <w:ilvl w:val="0"/>
                <w:numId w:val="24"/>
              </w:numPr>
              <w:rPr>
                <w:sz w:val="24"/>
                <w:szCs w:val="24"/>
              </w:rPr>
            </w:pPr>
            <w:r w:rsidRPr="002E5DE1">
              <w:rPr>
                <w:sz w:val="24"/>
                <w:szCs w:val="24"/>
              </w:rPr>
              <w:t xml:space="preserve">District </w:t>
            </w:r>
            <w:hyperlink w:anchor="FOCUS" w:history="1">
              <w:r w:rsidRPr="00135E7B">
                <w:rPr>
                  <w:rStyle w:val="Hyperlink"/>
                  <w:sz w:val="24"/>
                  <w:szCs w:val="24"/>
                </w:rPr>
                <w:t>FOCUS</w:t>
              </w:r>
            </w:hyperlink>
            <w:r w:rsidRPr="002E5DE1">
              <w:rPr>
                <w:sz w:val="24"/>
                <w:szCs w:val="24"/>
              </w:rPr>
              <w:t xml:space="preserve"> </w:t>
            </w:r>
            <w:r w:rsidRPr="002E5DE1">
              <w:rPr>
                <w:b/>
                <w:bCs/>
                <w:sz w:val="24"/>
                <w:szCs w:val="24"/>
              </w:rPr>
              <w:t>Need(s)</w:t>
            </w:r>
            <w:r w:rsidRPr="002E5DE1">
              <w:rPr>
                <w:sz w:val="24"/>
                <w:szCs w:val="24"/>
              </w:rPr>
              <w:t xml:space="preserve"> Identified for Part B (if applicable):</w:t>
            </w:r>
          </w:p>
          <w:p w14:paraId="72CB285A" w14:textId="77777777" w:rsidR="00DB2E1A" w:rsidRPr="002E5DE1" w:rsidRDefault="00DB2E1A" w:rsidP="00DB2E1A">
            <w:pPr>
              <w:pStyle w:val="ListParagraph"/>
              <w:numPr>
                <w:ilvl w:val="0"/>
                <w:numId w:val="38"/>
              </w:numPr>
              <w:rPr>
                <w:sz w:val="24"/>
                <w:szCs w:val="24"/>
              </w:rPr>
            </w:pPr>
          </w:p>
          <w:p w14:paraId="5ECC8338" w14:textId="77777777" w:rsidR="00BE387A" w:rsidRPr="002E5DE1" w:rsidRDefault="00BE387A" w:rsidP="00042FA6">
            <w:pPr>
              <w:rPr>
                <w:sz w:val="24"/>
                <w:szCs w:val="24"/>
              </w:rPr>
            </w:pPr>
          </w:p>
        </w:tc>
      </w:tr>
      <w:tr w:rsidR="00BE387A" w14:paraId="3F25BA74" w14:textId="77777777" w:rsidTr="00D24B5C">
        <w:tc>
          <w:tcPr>
            <w:tcW w:w="14485" w:type="dxa"/>
            <w:shd w:val="clear" w:color="auto" w:fill="D9E2F3" w:themeFill="accent1" w:themeFillTint="33"/>
          </w:tcPr>
          <w:p w14:paraId="6A319AB2" w14:textId="05177460" w:rsidR="00BE387A" w:rsidRPr="002E5DE1" w:rsidRDefault="00BE387A" w:rsidP="00344233">
            <w:pPr>
              <w:pStyle w:val="ListParagraph"/>
              <w:numPr>
                <w:ilvl w:val="0"/>
                <w:numId w:val="24"/>
              </w:numPr>
              <w:rPr>
                <w:sz w:val="24"/>
                <w:szCs w:val="24"/>
              </w:rPr>
            </w:pPr>
            <w:r w:rsidRPr="002E5DE1">
              <w:rPr>
                <w:sz w:val="24"/>
                <w:szCs w:val="24"/>
              </w:rPr>
              <w:t xml:space="preserve">District </w:t>
            </w:r>
            <w:hyperlink w:anchor="SMART" w:history="1">
              <w:r w:rsidRPr="00135E7B">
                <w:rPr>
                  <w:rStyle w:val="Hyperlink"/>
                  <w:sz w:val="24"/>
                  <w:szCs w:val="24"/>
                </w:rPr>
                <w:t>SMART</w:t>
              </w:r>
            </w:hyperlink>
            <w:r w:rsidRPr="002E5DE1">
              <w:rPr>
                <w:sz w:val="24"/>
                <w:szCs w:val="24"/>
              </w:rPr>
              <w:t xml:space="preserve"> </w:t>
            </w:r>
            <w:r w:rsidRPr="002E5DE1">
              <w:rPr>
                <w:b/>
                <w:bCs/>
                <w:sz w:val="24"/>
                <w:szCs w:val="24"/>
              </w:rPr>
              <w:t>Goal(s)</w:t>
            </w:r>
            <w:r w:rsidRPr="002E5DE1">
              <w:rPr>
                <w:sz w:val="24"/>
                <w:szCs w:val="24"/>
              </w:rPr>
              <w:t xml:space="preserve"> Identified for Part B (if applicable):</w:t>
            </w:r>
          </w:p>
          <w:p w14:paraId="23F03D06" w14:textId="77777777" w:rsidR="00DB2E1A" w:rsidRPr="002E5DE1" w:rsidRDefault="00DB2E1A" w:rsidP="00DB2E1A">
            <w:pPr>
              <w:pStyle w:val="ListParagraph"/>
              <w:numPr>
                <w:ilvl w:val="0"/>
                <w:numId w:val="38"/>
              </w:numPr>
              <w:rPr>
                <w:sz w:val="24"/>
                <w:szCs w:val="24"/>
              </w:rPr>
            </w:pPr>
          </w:p>
          <w:p w14:paraId="0C088D69" w14:textId="77777777" w:rsidR="00BE387A" w:rsidRPr="002E5DE1" w:rsidRDefault="00BE387A" w:rsidP="00042FA6">
            <w:pPr>
              <w:pStyle w:val="ListParagraph"/>
              <w:ind w:left="360"/>
              <w:rPr>
                <w:sz w:val="24"/>
                <w:szCs w:val="24"/>
              </w:rPr>
            </w:pPr>
          </w:p>
        </w:tc>
      </w:tr>
      <w:tr w:rsidR="00BE387A" w14:paraId="2B6A3468" w14:textId="77777777" w:rsidTr="00D24B5C">
        <w:trPr>
          <w:trHeight w:val="413"/>
        </w:trPr>
        <w:tc>
          <w:tcPr>
            <w:tcW w:w="14485" w:type="dxa"/>
            <w:shd w:val="clear" w:color="auto" w:fill="E2EFD9" w:themeFill="accent6" w:themeFillTint="33"/>
          </w:tcPr>
          <w:p w14:paraId="5F49DD4E" w14:textId="7C30ECF0" w:rsidR="00BE387A" w:rsidRPr="00916F5F" w:rsidRDefault="00BE387A" w:rsidP="00916F5F">
            <w:pPr>
              <w:rPr>
                <w:sz w:val="28"/>
                <w:szCs w:val="28"/>
              </w:rPr>
            </w:pPr>
            <w:r w:rsidRPr="00916F5F">
              <w:rPr>
                <w:b/>
                <w:bCs/>
                <w:sz w:val="28"/>
                <w:szCs w:val="28"/>
              </w:rPr>
              <w:t>Four Year Plan &amp; Local Application</w:t>
            </w:r>
            <w:r w:rsidR="00D90284" w:rsidRPr="00916F5F">
              <w:rPr>
                <w:b/>
                <w:bCs/>
                <w:sz w:val="28"/>
                <w:szCs w:val="28"/>
              </w:rPr>
              <w:t xml:space="preserve"> - </w:t>
            </w:r>
            <w:r w:rsidRPr="00916F5F">
              <w:rPr>
                <w:sz w:val="28"/>
                <w:szCs w:val="28"/>
              </w:rPr>
              <w:t xml:space="preserve">Requirements </w:t>
            </w:r>
            <w:bookmarkStart w:id="8" w:name="Part_B_4_Year_Plan"/>
            <w:r w:rsidRPr="00916F5F">
              <w:rPr>
                <w:b/>
                <w:bCs/>
                <w:sz w:val="28"/>
                <w:szCs w:val="28"/>
              </w:rPr>
              <w:fldChar w:fldCharType="begin"/>
            </w:r>
            <w:r w:rsidRPr="00916F5F">
              <w:rPr>
                <w:b/>
                <w:bCs/>
                <w:sz w:val="28"/>
                <w:szCs w:val="28"/>
              </w:rPr>
              <w:instrText xml:space="preserve"> HYPERLINK  \l "Part_B_4_Year_Plan" \o " must include - 134(b)(2)(A-B) </w:instrText>
            </w:r>
            <w:r w:rsidRPr="00916F5F">
              <w:rPr>
                <w:sz w:val="28"/>
                <w:szCs w:val="28"/>
              </w:rPr>
              <w:instrText>Information on the CTE course offerings and activities that the district will provide with Perkins funds (not less than one CTEPS) including:</w:instrText>
            </w:r>
          </w:p>
          <w:p w14:paraId="2FBBE1CA" w14:textId="77777777" w:rsidR="00BE387A" w:rsidRPr="00916F5F" w:rsidRDefault="00BE387A" w:rsidP="00916F5F">
            <w:pPr>
              <w:pStyle w:val="Default"/>
              <w:spacing w:after="160"/>
              <w:ind w:left="1680" w:hanging="180"/>
              <w:rPr>
                <w:sz w:val="28"/>
                <w:szCs w:val="28"/>
              </w:rPr>
            </w:pPr>
            <w:r w:rsidRPr="00916F5F">
              <w:rPr>
                <w:sz w:val="28"/>
                <w:szCs w:val="28"/>
              </w:rPr>
              <w:instrText xml:space="preserve">• How the results of the CLNA informed the selection of CTE programs and activities to be funded </w:instrText>
            </w:r>
          </w:p>
          <w:p w14:paraId="55D1BDCD" w14:textId="77777777" w:rsidR="00BE387A" w:rsidRPr="00916F5F" w:rsidRDefault="00BE387A" w:rsidP="00916F5F">
            <w:pPr>
              <w:pStyle w:val="Default"/>
              <w:numPr>
                <w:ilvl w:val="0"/>
                <w:numId w:val="5"/>
              </w:numPr>
              <w:spacing w:after="160"/>
              <w:ind w:left="1860"/>
              <w:rPr>
                <w:sz w:val="28"/>
                <w:szCs w:val="28"/>
              </w:rPr>
            </w:pPr>
            <w:r w:rsidRPr="00916F5F">
              <w:rPr>
                <w:sz w:val="28"/>
                <w:szCs w:val="28"/>
              </w:rPr>
              <w:instrText xml:space="preserve">*Description of any new programs of study the district will develop and submit to the SEA </w:instrText>
            </w:r>
          </w:p>
          <w:p w14:paraId="6A6B3CE2" w14:textId="77777777" w:rsidR="00BE387A" w:rsidRPr="00916F5F" w:rsidRDefault="00BE387A" w:rsidP="00916F5F">
            <w:pPr>
              <w:pStyle w:val="Default"/>
              <w:spacing w:after="160"/>
              <w:ind w:left="1440"/>
              <w:rPr>
                <w:sz w:val="28"/>
                <w:szCs w:val="28"/>
              </w:rPr>
            </w:pPr>
          </w:p>
          <w:p w14:paraId="2F0B9B05" w14:textId="77777777" w:rsidR="00BE387A" w:rsidRPr="00916F5F" w:rsidRDefault="00BE387A" w:rsidP="00916F5F">
            <w:pPr>
              <w:pStyle w:val="Default"/>
              <w:spacing w:after="160"/>
              <w:ind w:left="1440"/>
              <w:rPr>
                <w:sz w:val="28"/>
                <w:szCs w:val="28"/>
              </w:rPr>
            </w:pPr>
            <w:r w:rsidRPr="00916F5F">
              <w:rPr>
                <w:b/>
                <w:bCs/>
                <w:sz w:val="28"/>
                <w:szCs w:val="28"/>
              </w:rPr>
              <w:instrText xml:space="preserve">134(b)(6) </w:instrText>
            </w:r>
            <w:r w:rsidRPr="00916F5F">
              <w:rPr>
                <w:sz w:val="28"/>
                <w:szCs w:val="28"/>
              </w:rPr>
              <w:instrText xml:space="preserve">Description of the work-based learning opportunities that the district will provide to students participating in CTE and how the district will work with reps from employers to develop or expand work-based learning opportunities for CTE students, as applicable </w:instrText>
            </w:r>
          </w:p>
          <w:p w14:paraId="6B46DE63" w14:textId="77777777" w:rsidR="00BE387A" w:rsidRPr="00916F5F" w:rsidRDefault="00BE387A" w:rsidP="00916F5F">
            <w:pPr>
              <w:pStyle w:val="Default"/>
              <w:spacing w:after="160"/>
              <w:ind w:left="1440"/>
              <w:rPr>
                <w:sz w:val="28"/>
                <w:szCs w:val="28"/>
              </w:rPr>
            </w:pPr>
          </w:p>
          <w:p w14:paraId="18CE786C" w14:textId="77777777" w:rsidR="00BE387A" w:rsidRPr="00916F5F" w:rsidRDefault="00BE387A" w:rsidP="00916F5F">
            <w:pPr>
              <w:pStyle w:val="Default"/>
              <w:spacing w:after="160"/>
              <w:ind w:left="1440"/>
              <w:rPr>
                <w:sz w:val="28"/>
                <w:szCs w:val="28"/>
              </w:rPr>
            </w:pPr>
            <w:r w:rsidRPr="00916F5F">
              <w:rPr>
                <w:b/>
                <w:bCs/>
                <w:sz w:val="28"/>
                <w:szCs w:val="28"/>
              </w:rPr>
              <w:instrText xml:space="preserve">134(b)(3)(A) </w:instrText>
            </w:r>
            <w:r w:rsidRPr="00916F5F">
              <w:rPr>
                <w:sz w:val="28"/>
                <w:szCs w:val="28"/>
              </w:rPr>
              <w:instrText xml:space="preserve">Description of how the district, in collaboration with local workforce development boards and other agencies, will provide </w:instrText>
            </w:r>
          </w:p>
          <w:p w14:paraId="43EE95D6" w14:textId="77777777" w:rsidR="00BE387A" w:rsidRPr="00916F5F" w:rsidRDefault="00BE387A" w:rsidP="00D90284">
            <w:pPr>
              <w:ind w:left="1440"/>
              <w:rPr>
                <w:b/>
                <w:bCs/>
                <w:color w:val="2E74B5" w:themeColor="accent5" w:themeShade="BF"/>
                <w:sz w:val="28"/>
                <w:szCs w:val="28"/>
              </w:rPr>
            </w:pPr>
            <w:r w:rsidRPr="00916F5F">
              <w:rPr>
                <w:sz w:val="28"/>
                <w:szCs w:val="28"/>
              </w:rPr>
              <w:instrText>Career exploration and career development coursework, activities, services</w:instrText>
            </w:r>
          </w:p>
          <w:p w14:paraId="32F6FAF9" w14:textId="77777777" w:rsidR="00BE387A" w:rsidRPr="00916F5F" w:rsidRDefault="00BE387A" w:rsidP="00916F5F">
            <w:pPr>
              <w:pStyle w:val="Default"/>
              <w:spacing w:after="160"/>
              <w:ind w:left="1680" w:hanging="180"/>
              <w:rPr>
                <w:sz w:val="28"/>
                <w:szCs w:val="28"/>
              </w:rPr>
            </w:pPr>
          </w:p>
          <w:p w14:paraId="45320803" w14:textId="1E65C20E" w:rsidR="00BE387A" w:rsidRDefault="00BE387A" w:rsidP="00916F5F">
            <w:pPr>
              <w:pStyle w:val="Default"/>
              <w:spacing w:after="160"/>
              <w:ind w:left="1440"/>
            </w:pPr>
            <w:r w:rsidRPr="00916F5F">
              <w:rPr>
                <w:b/>
                <w:bCs/>
                <w:sz w:val="28"/>
                <w:szCs w:val="28"/>
              </w:rPr>
              <w:instrText xml:space="preserve">" </w:instrText>
            </w:r>
            <w:r w:rsidRPr="00916F5F">
              <w:rPr>
                <w:rFonts w:asciiTheme="minorHAnsi" w:hAnsiTheme="minorHAnsi" w:cstheme="minorBidi"/>
                <w:b/>
                <w:bCs/>
                <w:color w:val="auto"/>
                <w:kern w:val="2"/>
                <w:sz w:val="28"/>
                <w:szCs w:val="28"/>
              </w:rPr>
            </w:r>
            <w:r w:rsidRPr="00916F5F">
              <w:rPr>
                <w:b/>
                <w:bCs/>
                <w:sz w:val="28"/>
                <w:szCs w:val="28"/>
              </w:rPr>
              <w:fldChar w:fldCharType="separate"/>
            </w:r>
            <w:proofErr w:type="spellStart"/>
            <w:r w:rsidRPr="00916F5F">
              <w:rPr>
                <w:rStyle w:val="Hyperlink"/>
                <w:b/>
                <w:bCs/>
                <w:sz w:val="28"/>
                <w:szCs w:val="28"/>
              </w:rPr>
              <w:t>Part_B_</w:t>
            </w:r>
            <w:r w:rsidR="0029172F" w:rsidRPr="00916F5F">
              <w:rPr>
                <w:rStyle w:val="Hyperlink"/>
                <w:b/>
                <w:bCs/>
                <w:sz w:val="28"/>
                <w:szCs w:val="28"/>
              </w:rPr>
              <w:t>Four</w:t>
            </w:r>
            <w:r w:rsidRPr="00916F5F">
              <w:rPr>
                <w:rStyle w:val="Hyperlink"/>
                <w:b/>
                <w:bCs/>
                <w:sz w:val="28"/>
                <w:szCs w:val="28"/>
              </w:rPr>
              <w:t>_Year_Plan</w:t>
            </w:r>
            <w:bookmarkEnd w:id="8"/>
            <w:proofErr w:type="spellEnd"/>
            <w:r w:rsidRPr="00916F5F">
              <w:rPr>
                <w:b/>
                <w:bCs/>
                <w:sz w:val="28"/>
                <w:szCs w:val="28"/>
              </w:rPr>
              <w:fldChar w:fldCharType="end"/>
            </w:r>
          </w:p>
        </w:tc>
      </w:tr>
      <w:tr w:rsidR="00BE387A" w14:paraId="59AE02D4" w14:textId="77777777" w:rsidTr="00D24B5C">
        <w:trPr>
          <w:trHeight w:val="2033"/>
        </w:trPr>
        <w:tc>
          <w:tcPr>
            <w:tcW w:w="14485" w:type="dxa"/>
            <w:shd w:val="clear" w:color="auto" w:fill="E2EFD9" w:themeFill="accent6" w:themeFillTint="33"/>
          </w:tcPr>
          <w:p w14:paraId="60FE65C6" w14:textId="7BFEBC14" w:rsidR="00BE387A" w:rsidRPr="00D90284" w:rsidRDefault="00BE387A" w:rsidP="00344233">
            <w:pPr>
              <w:pStyle w:val="ListParagraph"/>
              <w:numPr>
                <w:ilvl w:val="0"/>
                <w:numId w:val="24"/>
              </w:numPr>
              <w:rPr>
                <w:sz w:val="24"/>
                <w:szCs w:val="24"/>
              </w:rPr>
            </w:pPr>
            <w:r w:rsidRPr="002E5DE1">
              <w:rPr>
                <w:sz w:val="24"/>
                <w:szCs w:val="24"/>
              </w:rPr>
              <w:t xml:space="preserve">Describe how the district is currently addressing this </w:t>
            </w:r>
            <w:r w:rsidR="00770661" w:rsidRPr="002E5DE1">
              <w:rPr>
                <w:sz w:val="24"/>
                <w:szCs w:val="24"/>
              </w:rPr>
              <w:t xml:space="preserve">requirement </w:t>
            </w:r>
            <w:r w:rsidR="00770661" w:rsidRPr="00916F5F">
              <w:rPr>
                <w:b/>
                <w:bCs/>
                <w:sz w:val="24"/>
                <w:szCs w:val="24"/>
              </w:rPr>
              <w:t>(</w:t>
            </w:r>
            <w:r w:rsidR="00770661" w:rsidRPr="00916F5F">
              <w:rPr>
                <w:b/>
                <w:bCs/>
                <w:sz w:val="24"/>
                <w:szCs w:val="24"/>
                <w:u w:val="single"/>
              </w:rPr>
              <w:t>mu</w:t>
            </w:r>
            <w:r w:rsidR="00D90284" w:rsidRPr="00916F5F">
              <w:rPr>
                <w:b/>
                <w:bCs/>
                <w:sz w:val="24"/>
                <w:szCs w:val="24"/>
                <w:u w:val="single"/>
              </w:rPr>
              <w:t>st</w:t>
            </w:r>
            <w:r w:rsidR="00770661" w:rsidRPr="00916F5F">
              <w:rPr>
                <w:b/>
                <w:bCs/>
                <w:sz w:val="24"/>
                <w:szCs w:val="24"/>
                <w:u w:val="single"/>
              </w:rPr>
              <w:t xml:space="preserve"> answer – should be a narrative describing your program and how it meets Part B requirements specifically</w:t>
            </w:r>
            <w:r w:rsidR="00770661" w:rsidRPr="00916F5F">
              <w:rPr>
                <w:b/>
                <w:bCs/>
                <w:sz w:val="24"/>
                <w:szCs w:val="24"/>
              </w:rPr>
              <w:t>)</w:t>
            </w:r>
            <w:r w:rsidR="00770661" w:rsidRPr="00D90284">
              <w:rPr>
                <w:sz w:val="24"/>
                <w:szCs w:val="24"/>
              </w:rPr>
              <w:t>:</w:t>
            </w:r>
          </w:p>
          <w:p w14:paraId="74F0EC81" w14:textId="7801E564" w:rsidR="00DB2E1A" w:rsidRPr="002E5DE1" w:rsidRDefault="00DB2E1A" w:rsidP="00DB2E1A">
            <w:pPr>
              <w:pStyle w:val="ListParagraph"/>
              <w:numPr>
                <w:ilvl w:val="0"/>
                <w:numId w:val="5"/>
              </w:numPr>
              <w:ind w:hanging="89"/>
              <w:rPr>
                <w:sz w:val="24"/>
                <w:szCs w:val="24"/>
              </w:rPr>
            </w:pPr>
          </w:p>
        </w:tc>
      </w:tr>
      <w:tr w:rsidR="00BE387A" w14:paraId="6C8EBC4B" w14:textId="77777777" w:rsidTr="00D24B5C">
        <w:trPr>
          <w:trHeight w:val="1070"/>
        </w:trPr>
        <w:tc>
          <w:tcPr>
            <w:tcW w:w="14485" w:type="dxa"/>
            <w:shd w:val="clear" w:color="auto" w:fill="E2EFD9" w:themeFill="accent6" w:themeFillTint="33"/>
          </w:tcPr>
          <w:p w14:paraId="77609474" w14:textId="1567C510" w:rsidR="006E5839" w:rsidRPr="006E5839" w:rsidRDefault="00BE387A" w:rsidP="006E5839">
            <w:pPr>
              <w:pStyle w:val="ListParagraph"/>
              <w:numPr>
                <w:ilvl w:val="0"/>
                <w:numId w:val="45"/>
              </w:numPr>
              <w:rPr>
                <w:sz w:val="24"/>
                <w:szCs w:val="24"/>
              </w:rPr>
            </w:pPr>
            <w:r w:rsidRPr="006E5839">
              <w:rPr>
                <w:sz w:val="24"/>
                <w:szCs w:val="24"/>
              </w:rPr>
              <w:t xml:space="preserve">Describe district’s intended action steps over the next </w:t>
            </w:r>
            <w:r w:rsidR="0029172F" w:rsidRPr="006E5839">
              <w:rPr>
                <w:sz w:val="24"/>
                <w:szCs w:val="24"/>
              </w:rPr>
              <w:t xml:space="preserve">four </w:t>
            </w:r>
            <w:r w:rsidRPr="006E5839">
              <w:rPr>
                <w:sz w:val="24"/>
                <w:szCs w:val="24"/>
              </w:rPr>
              <w:t>years to address needs/goals identified by CLNA results</w:t>
            </w:r>
            <w:r w:rsidR="006E5839" w:rsidRPr="006E5839">
              <w:rPr>
                <w:sz w:val="24"/>
                <w:szCs w:val="24"/>
              </w:rPr>
              <w:t xml:space="preserve"> (required if Need/Goal(s) are stated above):</w:t>
            </w:r>
          </w:p>
          <w:p w14:paraId="713719C9" w14:textId="2C9EC9B0" w:rsidR="00BE387A" w:rsidRPr="002E5DE1" w:rsidRDefault="00BE387A" w:rsidP="006E5839">
            <w:pPr>
              <w:pStyle w:val="ListParagraph"/>
              <w:ind w:left="360"/>
              <w:rPr>
                <w:sz w:val="24"/>
                <w:szCs w:val="24"/>
              </w:rPr>
            </w:pPr>
          </w:p>
          <w:p w14:paraId="7A88C8DD" w14:textId="77777777" w:rsidR="00DB2E1A" w:rsidRPr="002E5DE1" w:rsidRDefault="00DB2E1A" w:rsidP="00DB2E1A">
            <w:pPr>
              <w:pStyle w:val="ListParagraph"/>
              <w:numPr>
                <w:ilvl w:val="0"/>
                <w:numId w:val="5"/>
              </w:numPr>
              <w:ind w:hanging="89"/>
              <w:rPr>
                <w:sz w:val="24"/>
                <w:szCs w:val="24"/>
              </w:rPr>
            </w:pPr>
          </w:p>
        </w:tc>
      </w:tr>
      <w:tr w:rsidR="00BE387A" w14:paraId="4A88D381" w14:textId="77777777" w:rsidTr="00D24B5C">
        <w:trPr>
          <w:trHeight w:val="431"/>
        </w:trPr>
        <w:tc>
          <w:tcPr>
            <w:tcW w:w="14485" w:type="dxa"/>
            <w:shd w:val="clear" w:color="auto" w:fill="FFF2CC" w:themeFill="accent4" w:themeFillTint="33"/>
          </w:tcPr>
          <w:p w14:paraId="70E2DEC3" w14:textId="76824612" w:rsidR="00BE387A" w:rsidRPr="00916F5F" w:rsidRDefault="00BE387A" w:rsidP="00D90284">
            <w:pPr>
              <w:rPr>
                <w:sz w:val="28"/>
                <w:szCs w:val="28"/>
              </w:rPr>
            </w:pPr>
            <w:r w:rsidRPr="00916F5F">
              <w:rPr>
                <w:b/>
                <w:bCs/>
                <w:sz w:val="28"/>
                <w:szCs w:val="28"/>
              </w:rPr>
              <w:t xml:space="preserve">GMS Budget – </w:t>
            </w:r>
            <w:r w:rsidR="00840276">
              <w:rPr>
                <w:b/>
                <w:bCs/>
                <w:sz w:val="28"/>
                <w:szCs w:val="28"/>
              </w:rPr>
              <w:t>I</w:t>
            </w:r>
            <w:r w:rsidRPr="00916F5F">
              <w:rPr>
                <w:sz w:val="28"/>
                <w:szCs w:val="28"/>
              </w:rPr>
              <w:t>tems to be tagged to Part B</w:t>
            </w:r>
          </w:p>
        </w:tc>
      </w:tr>
      <w:tr w:rsidR="00BE387A" w14:paraId="0589597C" w14:textId="77777777" w:rsidTr="00D24B5C">
        <w:tc>
          <w:tcPr>
            <w:tcW w:w="14485" w:type="dxa"/>
            <w:shd w:val="clear" w:color="auto" w:fill="FFF2CC" w:themeFill="accent4" w:themeFillTint="33"/>
          </w:tcPr>
          <w:p w14:paraId="06D0F61A" w14:textId="73D7CE7D" w:rsidR="00BE387A" w:rsidRPr="002E5DE1" w:rsidRDefault="00BE387A" w:rsidP="00916F5F">
            <w:pPr>
              <w:pStyle w:val="ListParagraph"/>
              <w:numPr>
                <w:ilvl w:val="0"/>
                <w:numId w:val="46"/>
              </w:numPr>
              <w:rPr>
                <w:sz w:val="24"/>
                <w:szCs w:val="24"/>
              </w:rPr>
            </w:pPr>
            <w:proofErr w:type="gramStart"/>
            <w:r w:rsidRPr="002E5DE1">
              <w:rPr>
                <w:sz w:val="24"/>
                <w:szCs w:val="24"/>
              </w:rPr>
              <w:t>Note briefly</w:t>
            </w:r>
            <w:proofErr w:type="gramEnd"/>
            <w:r w:rsidRPr="002E5DE1">
              <w:rPr>
                <w:sz w:val="24"/>
                <w:szCs w:val="24"/>
              </w:rPr>
              <w:t xml:space="preserve"> Items that may potentially be tagged to Part B over the next </w:t>
            </w:r>
            <w:r w:rsidR="0029172F">
              <w:rPr>
                <w:sz w:val="24"/>
                <w:szCs w:val="24"/>
              </w:rPr>
              <w:t>four</w:t>
            </w:r>
            <w:r w:rsidR="0029172F" w:rsidRPr="002E5DE1">
              <w:rPr>
                <w:sz w:val="24"/>
                <w:szCs w:val="24"/>
              </w:rPr>
              <w:t xml:space="preserve"> </w:t>
            </w:r>
            <w:r w:rsidRPr="002E5DE1">
              <w:rPr>
                <w:sz w:val="24"/>
                <w:szCs w:val="24"/>
              </w:rPr>
              <w:t>years (only if there are Needs/Goals for Part B identified above):</w:t>
            </w:r>
          </w:p>
          <w:p w14:paraId="6B964DED" w14:textId="77777777" w:rsidR="00DB2E1A" w:rsidRDefault="00DB2E1A" w:rsidP="00DB2E1A">
            <w:pPr>
              <w:pStyle w:val="ListParagraph"/>
              <w:numPr>
                <w:ilvl w:val="0"/>
                <w:numId w:val="5"/>
              </w:numPr>
              <w:ind w:hanging="89"/>
            </w:pPr>
          </w:p>
          <w:p w14:paraId="31D2F838" w14:textId="71BAC41B" w:rsidR="002D30E3" w:rsidRDefault="002D30E3" w:rsidP="002D30E3">
            <w:pPr>
              <w:pStyle w:val="ListParagraph"/>
              <w:ind w:left="360"/>
            </w:pPr>
          </w:p>
        </w:tc>
      </w:tr>
    </w:tbl>
    <w:p w14:paraId="25481D5B" w14:textId="77777777" w:rsidR="00A11644" w:rsidRDefault="00A11644"/>
    <w:p w14:paraId="72E5E8C0" w14:textId="7C6EEEDE" w:rsidR="00611998" w:rsidRDefault="00611998" w:rsidP="00611998">
      <w:pPr>
        <w:pStyle w:val="Heading1"/>
        <w:rPr>
          <w:b/>
          <w:bCs/>
        </w:rPr>
      </w:pPr>
      <w:bookmarkStart w:id="9" w:name="_Toc145403417"/>
      <w:r w:rsidRPr="00916F5F">
        <w:rPr>
          <w:b/>
          <w:bCs/>
        </w:rPr>
        <w:lastRenderedPageBreak/>
        <w:t>Part C:  CTE Programs of Study (CTEPS)</w:t>
      </w:r>
      <w:bookmarkEnd w:id="9"/>
    </w:p>
    <w:tbl>
      <w:tblPr>
        <w:tblStyle w:val="TableGrid"/>
        <w:tblW w:w="14485" w:type="dxa"/>
        <w:tblLook w:val="04A0" w:firstRow="1" w:lastRow="0" w:firstColumn="1" w:lastColumn="0" w:noHBand="0" w:noVBand="1"/>
      </w:tblPr>
      <w:tblGrid>
        <w:gridCol w:w="2515"/>
        <w:gridCol w:w="11970"/>
      </w:tblGrid>
      <w:tr w:rsidR="00D24B5C" w14:paraId="049E18A5" w14:textId="77777777" w:rsidTr="00DB5618">
        <w:tc>
          <w:tcPr>
            <w:tcW w:w="2515" w:type="dxa"/>
          </w:tcPr>
          <w:p w14:paraId="2ED91741" w14:textId="1E47A06B" w:rsidR="00D24B5C" w:rsidRDefault="00D24B5C" w:rsidP="00D24B5C">
            <w:r w:rsidRPr="007A3667">
              <w:rPr>
                <w:b/>
                <w:bCs/>
                <w:i/>
                <w:iCs/>
                <w:noProof/>
                <w:color w:val="2E74B5" w:themeColor="accent5" w:themeShade="BF"/>
                <w:sz w:val="24"/>
                <w:szCs w:val="24"/>
              </w:rPr>
              <w:drawing>
                <wp:inline distT="0" distB="0" distL="0" distR="0" wp14:anchorId="3CE1FD64" wp14:editId="44C2BAF9">
                  <wp:extent cx="1371719" cy="1112616"/>
                  <wp:effectExtent l="0" t="0" r="0" b="0"/>
                  <wp:docPr id="192" name="Picture 192" descr="nuts and bolts graphic designating Part C CTE program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nuts and bolts graphic designating Part C CTE programs of study"/>
                          <pic:cNvPicPr/>
                        </pic:nvPicPr>
                        <pic:blipFill>
                          <a:blip r:embed="rId19"/>
                          <a:stretch>
                            <a:fillRect/>
                          </a:stretch>
                        </pic:blipFill>
                        <pic:spPr>
                          <a:xfrm>
                            <a:off x="0" y="0"/>
                            <a:ext cx="1371719" cy="1112616"/>
                          </a:xfrm>
                          <a:prstGeom prst="rect">
                            <a:avLst/>
                          </a:prstGeom>
                        </pic:spPr>
                      </pic:pic>
                    </a:graphicData>
                  </a:graphic>
                </wp:inline>
              </w:drawing>
            </w:r>
          </w:p>
        </w:tc>
        <w:tc>
          <w:tcPr>
            <w:tcW w:w="11970" w:type="dxa"/>
          </w:tcPr>
          <w:p w14:paraId="45E38E1C" w14:textId="77777777" w:rsidR="00DB5618" w:rsidRPr="00DB5618" w:rsidRDefault="00DB5618" w:rsidP="00DB5618">
            <w:pPr>
              <w:spacing w:line="259" w:lineRule="auto"/>
              <w:rPr>
                <w:sz w:val="16"/>
                <w:szCs w:val="16"/>
              </w:rPr>
            </w:pPr>
          </w:p>
          <w:p w14:paraId="595DF573" w14:textId="5E92C648" w:rsidR="00D24B5C" w:rsidRDefault="00D24B5C" w:rsidP="00D24B5C">
            <w:pPr>
              <w:spacing w:after="160" w:line="259" w:lineRule="auto"/>
            </w:pPr>
            <w:r w:rsidRPr="00916F5F">
              <w:rPr>
                <w:sz w:val="24"/>
                <w:szCs w:val="24"/>
              </w:rPr>
              <w:t xml:space="preserve">Part C of the Perkins V Program is the ‘nuts and bolts’ of </w:t>
            </w:r>
            <w:r>
              <w:rPr>
                <w:sz w:val="24"/>
                <w:szCs w:val="24"/>
              </w:rPr>
              <w:t>CTE Programs of Study (</w:t>
            </w:r>
            <w:hyperlink w:anchor="CTEPS" w:history="1">
              <w:r w:rsidRPr="000D2A6D">
                <w:rPr>
                  <w:rStyle w:val="Hyperlink"/>
                  <w:sz w:val="24"/>
                  <w:szCs w:val="24"/>
                </w:rPr>
                <w:t>CTE</w:t>
              </w:r>
              <w:r w:rsidRPr="000D2A6D">
                <w:rPr>
                  <w:rStyle w:val="Hyperlink"/>
                  <w:sz w:val="24"/>
                  <w:szCs w:val="24"/>
                </w:rPr>
                <w:t>P</w:t>
              </w:r>
              <w:r w:rsidRPr="000D2A6D">
                <w:rPr>
                  <w:rStyle w:val="Hyperlink"/>
                  <w:sz w:val="24"/>
                  <w:szCs w:val="24"/>
                </w:rPr>
                <w:t>S</w:t>
              </w:r>
            </w:hyperlink>
            <w:r>
              <w:rPr>
                <w:sz w:val="24"/>
                <w:szCs w:val="24"/>
              </w:rPr>
              <w:t>)</w:t>
            </w:r>
            <w:r w:rsidRPr="00916F5F">
              <w:rPr>
                <w:sz w:val="24"/>
                <w:szCs w:val="24"/>
              </w:rPr>
              <w:t>.  Perkins funds can only be used on approved courses and CTEPS, and districts must maintain at least one (1) CTEPS to qualify for Perkins</w:t>
            </w:r>
            <w:r w:rsidR="006F5176">
              <w:rPr>
                <w:sz w:val="24"/>
                <w:szCs w:val="24"/>
              </w:rPr>
              <w:t>(</w:t>
            </w:r>
            <w:hyperlink r:id="rId20" w:history="1">
              <w:r w:rsidR="006F5176" w:rsidRPr="00702709">
                <w:rPr>
                  <w:rStyle w:val="Hyperlink"/>
                  <w:sz w:val="24"/>
                  <w:szCs w:val="24"/>
                </w:rPr>
                <w:t>Four Year Plan and Application Guidance</w:t>
              </w:r>
            </w:hyperlink>
            <w:r w:rsidR="006F5176">
              <w:rPr>
                <w:sz w:val="24"/>
                <w:szCs w:val="24"/>
              </w:rPr>
              <w:t xml:space="preserve"> page 9-11)</w:t>
            </w:r>
            <w:r w:rsidRPr="00916F5F">
              <w:rPr>
                <w:sz w:val="24"/>
                <w:szCs w:val="24"/>
              </w:rPr>
              <w:t>.  A key principle of Perkins V is that CTE courses are both academically rigorous and provide industry-aligned engagement for students. CTE courses must incorporate a variety of standards into each course offered, including state academic content standards, cultural and employability standards, and industry recognized standards.  Alignment to post-secondary programs for further training if desired is necessary for a CTEPS to provide a clear pathway to a career for students.</w:t>
            </w:r>
          </w:p>
        </w:tc>
      </w:tr>
    </w:tbl>
    <w:p w14:paraId="25C3C92B" w14:textId="77777777" w:rsidR="00D24B5C" w:rsidRPr="00DB5618" w:rsidRDefault="00D24B5C" w:rsidP="00DB5618">
      <w:pPr>
        <w:spacing w:after="0"/>
        <w:rPr>
          <w:sz w:val="12"/>
          <w:szCs w:val="12"/>
        </w:rPr>
      </w:pPr>
    </w:p>
    <w:tbl>
      <w:tblPr>
        <w:tblStyle w:val="TableGrid"/>
        <w:tblW w:w="14485" w:type="dxa"/>
        <w:tblLook w:val="04A0" w:firstRow="1" w:lastRow="0" w:firstColumn="1" w:lastColumn="0" w:noHBand="0" w:noVBand="1"/>
      </w:tblPr>
      <w:tblGrid>
        <w:gridCol w:w="14485"/>
      </w:tblGrid>
      <w:tr w:rsidR="00BE387A" w14:paraId="5845B27D" w14:textId="77777777" w:rsidTr="00916F5F">
        <w:trPr>
          <w:trHeight w:val="485"/>
        </w:trPr>
        <w:tc>
          <w:tcPr>
            <w:tcW w:w="14485" w:type="dxa"/>
            <w:shd w:val="clear" w:color="auto" w:fill="D9E2F3" w:themeFill="accent1" w:themeFillTint="33"/>
          </w:tcPr>
          <w:p w14:paraId="26E490DD" w14:textId="4C6A3B10" w:rsidR="00BE387A" w:rsidRPr="00916F5F" w:rsidRDefault="00BE387A" w:rsidP="00916F5F">
            <w:pPr>
              <w:rPr>
                <w:b/>
                <w:kern w:val="0"/>
                <w:sz w:val="28"/>
                <w:szCs w:val="28"/>
                <w14:ligatures w14:val="none"/>
              </w:rPr>
            </w:pPr>
            <w:r w:rsidRPr="00916F5F">
              <w:rPr>
                <w:b/>
                <w:bCs/>
                <w:sz w:val="28"/>
                <w:szCs w:val="28"/>
              </w:rPr>
              <w:t>Two-Year CLNA</w:t>
            </w:r>
            <w:r w:rsidR="00840276" w:rsidRPr="00916F5F">
              <w:rPr>
                <w:b/>
                <w:bCs/>
                <w:sz w:val="28"/>
                <w:szCs w:val="28"/>
              </w:rPr>
              <w:t xml:space="preserve"> - </w:t>
            </w:r>
            <w:r w:rsidRPr="00916F5F">
              <w:rPr>
                <w:sz w:val="28"/>
                <w:szCs w:val="28"/>
              </w:rPr>
              <w:t xml:space="preserve">Requirements </w:t>
            </w:r>
            <w:r w:rsidRPr="00916F5F">
              <w:rPr>
                <w:b/>
                <w:kern w:val="0"/>
                <w:sz w:val="28"/>
                <w:szCs w:val="28"/>
                <w14:ligatures w14:val="none"/>
              </w:rPr>
              <w:fldChar w:fldCharType="begin"/>
            </w:r>
            <w:r w:rsidRPr="00916F5F">
              <w:rPr>
                <w:b/>
                <w:kern w:val="0"/>
                <w:sz w:val="28"/>
                <w:szCs w:val="28"/>
                <w14:ligatures w14:val="none"/>
              </w:rPr>
              <w:instrText xml:space="preserve"> HYPERLINK  \l "Part_C_CLNA" \o " must include - 134(c)(2)(C) An evaluation of progress toward the implementation of career and technical education programs and Programs of Study (CTEPS).  </w:instrText>
            </w:r>
          </w:p>
          <w:p w14:paraId="1752A30C" w14:textId="7FE9E422" w:rsidR="00BE387A" w:rsidRDefault="00BE387A" w:rsidP="00840276">
            <w:pPr>
              <w:ind w:left="720"/>
            </w:pPr>
            <w:r w:rsidRPr="00916F5F">
              <w:rPr>
                <w:b/>
                <w:kern w:val="0"/>
                <w:sz w:val="28"/>
                <w:szCs w:val="28"/>
                <w14:ligatures w14:val="none"/>
              </w:rPr>
              <w:instrText xml:space="preserve">" </w:instrText>
            </w:r>
            <w:r w:rsidRPr="00916F5F">
              <w:rPr>
                <w:b/>
                <w:kern w:val="0"/>
                <w:sz w:val="28"/>
                <w:szCs w:val="28"/>
                <w14:ligatures w14:val="none"/>
              </w:rPr>
            </w:r>
            <w:r w:rsidRPr="00916F5F">
              <w:rPr>
                <w:b/>
                <w:kern w:val="0"/>
                <w:sz w:val="28"/>
                <w:szCs w:val="28"/>
                <w14:ligatures w14:val="none"/>
              </w:rPr>
              <w:fldChar w:fldCharType="separate"/>
            </w:r>
            <w:proofErr w:type="spellStart"/>
            <w:r w:rsidRPr="00916F5F">
              <w:rPr>
                <w:rStyle w:val="Hyperlink"/>
                <w:b/>
                <w:kern w:val="0"/>
                <w:sz w:val="28"/>
                <w:szCs w:val="28"/>
                <w14:ligatures w14:val="none"/>
              </w:rPr>
              <w:t>Part_C_CLNA</w:t>
            </w:r>
            <w:proofErr w:type="spellEnd"/>
            <w:r w:rsidRPr="00916F5F">
              <w:rPr>
                <w:b/>
                <w:kern w:val="0"/>
                <w:sz w:val="28"/>
                <w:szCs w:val="28"/>
                <w14:ligatures w14:val="none"/>
              </w:rPr>
              <w:fldChar w:fldCharType="end"/>
            </w:r>
          </w:p>
        </w:tc>
      </w:tr>
      <w:tr w:rsidR="00BE387A" w14:paraId="131DE203" w14:textId="77777777" w:rsidTr="00194D15">
        <w:tc>
          <w:tcPr>
            <w:tcW w:w="14485" w:type="dxa"/>
            <w:shd w:val="clear" w:color="auto" w:fill="D9E2F3" w:themeFill="accent1" w:themeFillTint="33"/>
          </w:tcPr>
          <w:p w14:paraId="38431B3D" w14:textId="23C262BC" w:rsidR="00BE387A" w:rsidRPr="002E5DE1" w:rsidRDefault="00BE387A" w:rsidP="00344233">
            <w:pPr>
              <w:pStyle w:val="ListParagraph"/>
              <w:numPr>
                <w:ilvl w:val="0"/>
                <w:numId w:val="25"/>
              </w:numPr>
              <w:rPr>
                <w:sz w:val="24"/>
                <w:szCs w:val="24"/>
              </w:rPr>
            </w:pPr>
            <w:r w:rsidRPr="002E5DE1">
              <w:rPr>
                <w:sz w:val="24"/>
                <w:szCs w:val="24"/>
              </w:rPr>
              <w:t xml:space="preserve">District </w:t>
            </w:r>
            <w:hyperlink w:anchor="FOCUS" w:history="1">
              <w:r w:rsidRPr="00135E7B">
                <w:rPr>
                  <w:rStyle w:val="Hyperlink"/>
                  <w:sz w:val="24"/>
                  <w:szCs w:val="24"/>
                </w:rPr>
                <w:t>FOCUS</w:t>
              </w:r>
            </w:hyperlink>
            <w:r w:rsidRPr="002E5DE1">
              <w:rPr>
                <w:sz w:val="24"/>
                <w:szCs w:val="24"/>
              </w:rPr>
              <w:t xml:space="preserve"> </w:t>
            </w:r>
            <w:r w:rsidRPr="002E5DE1">
              <w:rPr>
                <w:b/>
                <w:bCs/>
                <w:sz w:val="24"/>
                <w:szCs w:val="24"/>
              </w:rPr>
              <w:t>Need(s)</w:t>
            </w:r>
            <w:r w:rsidRPr="002E5DE1">
              <w:rPr>
                <w:sz w:val="24"/>
                <w:szCs w:val="24"/>
              </w:rPr>
              <w:t xml:space="preserve"> Identified for Part A (if applicable):</w:t>
            </w:r>
          </w:p>
          <w:p w14:paraId="6109A025" w14:textId="77777777" w:rsidR="00DB2E1A" w:rsidRPr="002E5DE1" w:rsidRDefault="00DB2E1A" w:rsidP="00DB2E1A">
            <w:pPr>
              <w:pStyle w:val="ListParagraph"/>
              <w:numPr>
                <w:ilvl w:val="0"/>
                <w:numId w:val="39"/>
              </w:numPr>
              <w:ind w:hanging="659"/>
              <w:rPr>
                <w:sz w:val="24"/>
                <w:szCs w:val="24"/>
              </w:rPr>
            </w:pPr>
          </w:p>
          <w:p w14:paraId="0178D206" w14:textId="77777777" w:rsidR="00BE387A" w:rsidRPr="002E5DE1" w:rsidRDefault="00BE387A" w:rsidP="00042FA6">
            <w:pPr>
              <w:rPr>
                <w:sz w:val="24"/>
                <w:szCs w:val="24"/>
              </w:rPr>
            </w:pPr>
          </w:p>
        </w:tc>
      </w:tr>
      <w:tr w:rsidR="00BE387A" w14:paraId="58BE0EC2" w14:textId="77777777" w:rsidTr="00194D15">
        <w:tc>
          <w:tcPr>
            <w:tcW w:w="14485" w:type="dxa"/>
            <w:shd w:val="clear" w:color="auto" w:fill="D9E2F3" w:themeFill="accent1" w:themeFillTint="33"/>
          </w:tcPr>
          <w:p w14:paraId="11AA45B1" w14:textId="6FE48D9D" w:rsidR="00BE387A" w:rsidRPr="002E5DE1" w:rsidRDefault="00BE387A" w:rsidP="00344233">
            <w:pPr>
              <w:pStyle w:val="ListParagraph"/>
              <w:numPr>
                <w:ilvl w:val="0"/>
                <w:numId w:val="25"/>
              </w:numPr>
              <w:rPr>
                <w:sz w:val="24"/>
                <w:szCs w:val="24"/>
              </w:rPr>
            </w:pPr>
            <w:r w:rsidRPr="002E5DE1">
              <w:rPr>
                <w:sz w:val="24"/>
                <w:szCs w:val="24"/>
              </w:rPr>
              <w:t xml:space="preserve">District </w:t>
            </w:r>
            <w:hyperlink w:anchor="SMART" w:history="1">
              <w:r w:rsidRPr="00135E7B">
                <w:rPr>
                  <w:rStyle w:val="Hyperlink"/>
                  <w:sz w:val="24"/>
                  <w:szCs w:val="24"/>
                </w:rPr>
                <w:t>SMART</w:t>
              </w:r>
            </w:hyperlink>
            <w:r w:rsidRPr="002E5DE1">
              <w:rPr>
                <w:sz w:val="24"/>
                <w:szCs w:val="24"/>
              </w:rPr>
              <w:t xml:space="preserve"> </w:t>
            </w:r>
            <w:r w:rsidRPr="002E5DE1">
              <w:rPr>
                <w:b/>
                <w:bCs/>
                <w:sz w:val="24"/>
                <w:szCs w:val="24"/>
              </w:rPr>
              <w:t>Goal(s)</w:t>
            </w:r>
            <w:r w:rsidRPr="002E5DE1">
              <w:rPr>
                <w:sz w:val="24"/>
                <w:szCs w:val="24"/>
              </w:rPr>
              <w:t xml:space="preserve"> Identified for Part A (if applicable):</w:t>
            </w:r>
          </w:p>
          <w:p w14:paraId="17C3F857" w14:textId="77777777" w:rsidR="00DB2E1A" w:rsidRPr="002E5DE1" w:rsidRDefault="00DB2E1A" w:rsidP="00DB2E1A">
            <w:pPr>
              <w:pStyle w:val="ListParagraph"/>
              <w:numPr>
                <w:ilvl w:val="0"/>
                <w:numId w:val="39"/>
              </w:numPr>
              <w:ind w:hanging="659"/>
              <w:rPr>
                <w:sz w:val="24"/>
                <w:szCs w:val="24"/>
              </w:rPr>
            </w:pPr>
          </w:p>
          <w:p w14:paraId="4C4045AE" w14:textId="77777777" w:rsidR="00BE387A" w:rsidRPr="002E5DE1" w:rsidRDefault="00BE387A" w:rsidP="00042FA6">
            <w:pPr>
              <w:pStyle w:val="ListParagraph"/>
              <w:ind w:left="360"/>
              <w:rPr>
                <w:sz w:val="24"/>
                <w:szCs w:val="24"/>
              </w:rPr>
            </w:pPr>
          </w:p>
        </w:tc>
      </w:tr>
      <w:tr w:rsidR="00BE387A" w14:paraId="449FC9F6" w14:textId="77777777" w:rsidTr="00916F5F">
        <w:trPr>
          <w:trHeight w:val="440"/>
        </w:trPr>
        <w:tc>
          <w:tcPr>
            <w:tcW w:w="14485" w:type="dxa"/>
            <w:shd w:val="clear" w:color="auto" w:fill="E2EFD9" w:themeFill="accent6" w:themeFillTint="33"/>
          </w:tcPr>
          <w:p w14:paraId="06919CBF" w14:textId="2268B34D" w:rsidR="00BE387A" w:rsidRPr="00916F5F" w:rsidRDefault="00BE387A" w:rsidP="00916F5F">
            <w:pPr>
              <w:rPr>
                <w:b/>
                <w:bCs/>
                <w:sz w:val="28"/>
                <w:szCs w:val="28"/>
              </w:rPr>
            </w:pPr>
            <w:r w:rsidRPr="00916F5F">
              <w:rPr>
                <w:b/>
                <w:bCs/>
                <w:sz w:val="28"/>
                <w:szCs w:val="28"/>
              </w:rPr>
              <w:t>Four Year Plan &amp; Local Application</w:t>
            </w:r>
            <w:r w:rsidR="00840276" w:rsidRPr="00916F5F">
              <w:rPr>
                <w:b/>
                <w:bCs/>
                <w:sz w:val="28"/>
                <w:szCs w:val="28"/>
              </w:rPr>
              <w:t xml:space="preserve"> - </w:t>
            </w:r>
            <w:r w:rsidRPr="00916F5F">
              <w:rPr>
                <w:sz w:val="28"/>
                <w:szCs w:val="28"/>
              </w:rPr>
              <w:t xml:space="preserve">Requirements </w:t>
            </w:r>
            <w:bookmarkStart w:id="10" w:name="Part_C_4_Year_Plan"/>
            <w:r w:rsidRPr="00916F5F">
              <w:rPr>
                <w:rFonts w:ascii="Calibri" w:hAnsi="Calibri" w:cs="Calibri"/>
                <w:b/>
                <w:bCs/>
                <w:color w:val="000000"/>
                <w:kern w:val="0"/>
                <w:sz w:val="28"/>
                <w:szCs w:val="28"/>
              </w:rPr>
              <w:fldChar w:fldCharType="begin"/>
            </w:r>
            <w:r w:rsidRPr="00916F5F">
              <w:rPr>
                <w:b/>
                <w:bCs/>
                <w:sz w:val="28"/>
                <w:szCs w:val="28"/>
              </w:rPr>
              <w:instrText xml:space="preserve"> HYPERLINK  \l "Part_C_4_Year_Plan" \o " must include - 134(b)(4) Description of how district will improve academic/technical skills of students in CTE by strengthening academic and CTE components of programs through integration of rigorous content aligned with challenging academic standards and relevant CTE programs to ensure learning in the subjects that ‘constitute a well-rounded education’ (8101 of ESSA) </w:instrText>
            </w:r>
          </w:p>
          <w:p w14:paraId="1B36F9FF" w14:textId="77777777" w:rsidR="00BE387A" w:rsidRPr="00916F5F" w:rsidRDefault="00BE387A" w:rsidP="00BE387A">
            <w:pPr>
              <w:pStyle w:val="Default"/>
              <w:ind w:left="720"/>
              <w:rPr>
                <w:b/>
                <w:bCs/>
                <w:sz w:val="28"/>
                <w:szCs w:val="28"/>
              </w:rPr>
            </w:pPr>
          </w:p>
          <w:p w14:paraId="16BBFB2E" w14:textId="5A192AF6" w:rsidR="00BE387A" w:rsidRDefault="00BE387A" w:rsidP="00F21854">
            <w:pPr>
              <w:ind w:left="720"/>
            </w:pPr>
            <w:r w:rsidRPr="00916F5F">
              <w:rPr>
                <w:b/>
                <w:bCs/>
                <w:sz w:val="28"/>
                <w:szCs w:val="28"/>
              </w:rPr>
              <w:instrText xml:space="preserve">134(b)(7) Description of how the district will provide CTE students the opportunity to gain postsecondary credit while in HS, as practicable." </w:instrText>
            </w:r>
            <w:r w:rsidRPr="00916F5F">
              <w:rPr>
                <w:rFonts w:ascii="Calibri" w:hAnsi="Calibri" w:cs="Calibri"/>
                <w:b/>
                <w:bCs/>
                <w:color w:val="000000"/>
                <w:kern w:val="0"/>
                <w:sz w:val="28"/>
                <w:szCs w:val="28"/>
              </w:rPr>
            </w:r>
            <w:r w:rsidRPr="00916F5F">
              <w:rPr>
                <w:b/>
                <w:bCs/>
                <w:sz w:val="28"/>
                <w:szCs w:val="28"/>
              </w:rPr>
              <w:fldChar w:fldCharType="separate"/>
            </w:r>
            <w:proofErr w:type="spellStart"/>
            <w:r w:rsidRPr="00916F5F">
              <w:rPr>
                <w:rStyle w:val="Hyperlink"/>
                <w:b/>
                <w:bCs/>
                <w:sz w:val="28"/>
                <w:szCs w:val="28"/>
              </w:rPr>
              <w:t>Part_C_</w:t>
            </w:r>
            <w:r w:rsidR="0029172F" w:rsidRPr="00916F5F">
              <w:rPr>
                <w:rStyle w:val="Hyperlink"/>
                <w:b/>
                <w:bCs/>
                <w:sz w:val="28"/>
                <w:szCs w:val="28"/>
              </w:rPr>
              <w:t>Four</w:t>
            </w:r>
            <w:r w:rsidRPr="00916F5F">
              <w:rPr>
                <w:rStyle w:val="Hyperlink"/>
                <w:b/>
                <w:bCs/>
                <w:sz w:val="28"/>
                <w:szCs w:val="28"/>
              </w:rPr>
              <w:t>_Year_Plan</w:t>
            </w:r>
            <w:bookmarkEnd w:id="10"/>
            <w:proofErr w:type="spellEnd"/>
            <w:r w:rsidRPr="00916F5F">
              <w:rPr>
                <w:b/>
                <w:bCs/>
                <w:sz w:val="28"/>
                <w:szCs w:val="28"/>
              </w:rPr>
              <w:fldChar w:fldCharType="end"/>
            </w:r>
          </w:p>
        </w:tc>
      </w:tr>
      <w:tr w:rsidR="00BE387A" w14:paraId="6781370A" w14:textId="77777777" w:rsidTr="00074156">
        <w:trPr>
          <w:trHeight w:val="2033"/>
        </w:trPr>
        <w:tc>
          <w:tcPr>
            <w:tcW w:w="14485" w:type="dxa"/>
            <w:shd w:val="clear" w:color="auto" w:fill="E2EFD9" w:themeFill="accent6" w:themeFillTint="33"/>
          </w:tcPr>
          <w:p w14:paraId="3B35847A" w14:textId="4C9C1EDE" w:rsidR="00BE387A" w:rsidRPr="00840276" w:rsidRDefault="00BE387A" w:rsidP="00344233">
            <w:pPr>
              <w:pStyle w:val="ListParagraph"/>
              <w:numPr>
                <w:ilvl w:val="0"/>
                <w:numId w:val="25"/>
              </w:numPr>
              <w:rPr>
                <w:sz w:val="24"/>
                <w:szCs w:val="24"/>
              </w:rPr>
            </w:pPr>
            <w:r w:rsidRPr="002E5DE1">
              <w:rPr>
                <w:sz w:val="24"/>
                <w:szCs w:val="24"/>
              </w:rPr>
              <w:t xml:space="preserve">Describe how the district is currently addressing this </w:t>
            </w:r>
            <w:r w:rsidR="00770661" w:rsidRPr="00840276">
              <w:rPr>
                <w:sz w:val="24"/>
                <w:szCs w:val="24"/>
              </w:rPr>
              <w:t xml:space="preserve">requirement </w:t>
            </w:r>
            <w:r w:rsidR="00770661" w:rsidRPr="00916F5F">
              <w:rPr>
                <w:b/>
                <w:bCs/>
                <w:sz w:val="24"/>
                <w:szCs w:val="24"/>
              </w:rPr>
              <w:t>(</w:t>
            </w:r>
            <w:r w:rsidR="00770661" w:rsidRPr="00916F5F">
              <w:rPr>
                <w:b/>
                <w:bCs/>
                <w:sz w:val="24"/>
                <w:szCs w:val="24"/>
                <w:u w:val="single"/>
              </w:rPr>
              <w:t>must answer – should be a narrative describing your program and how it meets Part C requirements specifically</w:t>
            </w:r>
            <w:r w:rsidR="00770661" w:rsidRPr="00916F5F">
              <w:rPr>
                <w:b/>
                <w:bCs/>
                <w:sz w:val="24"/>
                <w:szCs w:val="24"/>
              </w:rPr>
              <w:t>)</w:t>
            </w:r>
            <w:r w:rsidR="00770661" w:rsidRPr="00840276">
              <w:rPr>
                <w:sz w:val="24"/>
                <w:szCs w:val="24"/>
              </w:rPr>
              <w:t>:</w:t>
            </w:r>
            <w:r w:rsidR="00584BBE">
              <w:rPr>
                <w:sz w:val="24"/>
                <w:szCs w:val="24"/>
              </w:rPr>
              <w:t xml:space="preserve">  Include description of at least one complete CTEPS.</w:t>
            </w:r>
          </w:p>
          <w:p w14:paraId="2A53AF84" w14:textId="2C389166" w:rsidR="00DB2E1A" w:rsidRPr="002E5DE1" w:rsidRDefault="00DB2E1A" w:rsidP="00DB2E1A">
            <w:pPr>
              <w:pStyle w:val="ListParagraph"/>
              <w:numPr>
                <w:ilvl w:val="0"/>
                <w:numId w:val="39"/>
              </w:numPr>
              <w:ind w:hanging="659"/>
              <w:rPr>
                <w:sz w:val="24"/>
                <w:szCs w:val="24"/>
              </w:rPr>
            </w:pPr>
          </w:p>
        </w:tc>
      </w:tr>
      <w:tr w:rsidR="00BE387A" w14:paraId="373441A6" w14:textId="77777777" w:rsidTr="00194D15">
        <w:trPr>
          <w:trHeight w:val="1043"/>
        </w:trPr>
        <w:tc>
          <w:tcPr>
            <w:tcW w:w="14485" w:type="dxa"/>
            <w:shd w:val="clear" w:color="auto" w:fill="E2EFD9" w:themeFill="accent6" w:themeFillTint="33"/>
          </w:tcPr>
          <w:p w14:paraId="252519D7" w14:textId="25B34653" w:rsidR="00BE387A" w:rsidRPr="009438EF" w:rsidRDefault="00BE387A" w:rsidP="009438EF">
            <w:pPr>
              <w:pStyle w:val="ListParagraph"/>
              <w:numPr>
                <w:ilvl w:val="0"/>
                <w:numId w:val="25"/>
              </w:numPr>
              <w:rPr>
                <w:sz w:val="24"/>
                <w:szCs w:val="24"/>
              </w:rPr>
            </w:pPr>
            <w:r w:rsidRPr="009438EF">
              <w:rPr>
                <w:sz w:val="24"/>
                <w:szCs w:val="24"/>
              </w:rPr>
              <w:t xml:space="preserve">Describe district’s intended action steps over the next </w:t>
            </w:r>
            <w:r w:rsidR="0029172F" w:rsidRPr="009438EF">
              <w:rPr>
                <w:sz w:val="24"/>
                <w:szCs w:val="24"/>
              </w:rPr>
              <w:t xml:space="preserve">four </w:t>
            </w:r>
            <w:r w:rsidRPr="009438EF">
              <w:rPr>
                <w:sz w:val="24"/>
                <w:szCs w:val="24"/>
              </w:rPr>
              <w:t xml:space="preserve">years to address needs/goals identified by CLNA results </w:t>
            </w:r>
            <w:r w:rsidR="009438EF" w:rsidRPr="009438EF">
              <w:rPr>
                <w:sz w:val="24"/>
                <w:szCs w:val="24"/>
              </w:rPr>
              <w:t>(required if Need/Goal(s) are stated above):</w:t>
            </w:r>
          </w:p>
          <w:p w14:paraId="44F647FB" w14:textId="77777777" w:rsidR="00DB2E1A" w:rsidRPr="002E5DE1" w:rsidRDefault="00DB2E1A" w:rsidP="00DB2E1A">
            <w:pPr>
              <w:pStyle w:val="ListParagraph"/>
              <w:numPr>
                <w:ilvl w:val="0"/>
                <w:numId w:val="39"/>
              </w:numPr>
              <w:ind w:hanging="659"/>
              <w:rPr>
                <w:sz w:val="24"/>
                <w:szCs w:val="24"/>
              </w:rPr>
            </w:pPr>
          </w:p>
        </w:tc>
      </w:tr>
      <w:tr w:rsidR="00BE387A" w14:paraId="218F041A" w14:textId="77777777" w:rsidTr="00F21854">
        <w:trPr>
          <w:trHeight w:val="368"/>
        </w:trPr>
        <w:tc>
          <w:tcPr>
            <w:tcW w:w="14485" w:type="dxa"/>
            <w:shd w:val="clear" w:color="auto" w:fill="FFF2CC" w:themeFill="accent4" w:themeFillTint="33"/>
          </w:tcPr>
          <w:p w14:paraId="55510DE6" w14:textId="699D9E37" w:rsidR="00BE387A" w:rsidRPr="00916F5F" w:rsidRDefault="00BE387A" w:rsidP="00F21854">
            <w:pPr>
              <w:rPr>
                <w:sz w:val="28"/>
                <w:szCs w:val="28"/>
              </w:rPr>
            </w:pPr>
            <w:r w:rsidRPr="00916F5F">
              <w:rPr>
                <w:b/>
                <w:bCs/>
                <w:sz w:val="28"/>
                <w:szCs w:val="28"/>
              </w:rPr>
              <w:t xml:space="preserve">GMS Budget – </w:t>
            </w:r>
            <w:r w:rsidR="00840276">
              <w:rPr>
                <w:sz w:val="28"/>
                <w:szCs w:val="28"/>
              </w:rPr>
              <w:t>I</w:t>
            </w:r>
            <w:r w:rsidRPr="00916F5F">
              <w:rPr>
                <w:sz w:val="28"/>
                <w:szCs w:val="28"/>
              </w:rPr>
              <w:t>tems to be</w:t>
            </w:r>
            <w:r w:rsidR="001748F4" w:rsidRPr="00916F5F">
              <w:rPr>
                <w:sz w:val="28"/>
                <w:szCs w:val="28"/>
              </w:rPr>
              <w:t xml:space="preserve"> </w:t>
            </w:r>
            <w:r w:rsidRPr="00916F5F">
              <w:rPr>
                <w:sz w:val="28"/>
                <w:szCs w:val="28"/>
              </w:rPr>
              <w:t>Tagged to Part C</w:t>
            </w:r>
          </w:p>
        </w:tc>
      </w:tr>
      <w:tr w:rsidR="00BE387A" w14:paraId="764C068A" w14:textId="77777777" w:rsidTr="00194D15">
        <w:tc>
          <w:tcPr>
            <w:tcW w:w="14485" w:type="dxa"/>
            <w:shd w:val="clear" w:color="auto" w:fill="FFF2CC" w:themeFill="accent4" w:themeFillTint="33"/>
          </w:tcPr>
          <w:p w14:paraId="241DDF80" w14:textId="1E589631" w:rsidR="00BE387A" w:rsidRPr="002E5DE1" w:rsidRDefault="00BE387A" w:rsidP="00344233">
            <w:pPr>
              <w:pStyle w:val="ListParagraph"/>
              <w:numPr>
                <w:ilvl w:val="0"/>
                <w:numId w:val="25"/>
              </w:numPr>
              <w:rPr>
                <w:sz w:val="24"/>
                <w:szCs w:val="24"/>
              </w:rPr>
            </w:pPr>
            <w:proofErr w:type="gramStart"/>
            <w:r w:rsidRPr="002E5DE1">
              <w:rPr>
                <w:sz w:val="24"/>
                <w:szCs w:val="24"/>
              </w:rPr>
              <w:t>Note briefly</w:t>
            </w:r>
            <w:proofErr w:type="gramEnd"/>
            <w:r w:rsidRPr="002E5DE1">
              <w:rPr>
                <w:sz w:val="24"/>
                <w:szCs w:val="24"/>
              </w:rPr>
              <w:t xml:space="preserve"> Items that may potentially be tagged to Part C over the next </w:t>
            </w:r>
            <w:r w:rsidR="0029172F">
              <w:rPr>
                <w:sz w:val="24"/>
                <w:szCs w:val="24"/>
              </w:rPr>
              <w:t>four</w:t>
            </w:r>
            <w:r w:rsidR="0029172F" w:rsidRPr="002E5DE1">
              <w:rPr>
                <w:sz w:val="24"/>
                <w:szCs w:val="24"/>
              </w:rPr>
              <w:t xml:space="preserve"> </w:t>
            </w:r>
            <w:r w:rsidRPr="002E5DE1">
              <w:rPr>
                <w:sz w:val="24"/>
                <w:szCs w:val="24"/>
              </w:rPr>
              <w:t>years (only if there are Needs/Goals for Part C identified above):</w:t>
            </w:r>
          </w:p>
          <w:p w14:paraId="2D1D756E" w14:textId="77777777" w:rsidR="00DB2E1A" w:rsidRPr="002E5DE1" w:rsidRDefault="00DB2E1A" w:rsidP="00DB2E1A">
            <w:pPr>
              <w:pStyle w:val="ListParagraph"/>
              <w:numPr>
                <w:ilvl w:val="0"/>
                <w:numId w:val="39"/>
              </w:numPr>
              <w:ind w:hanging="659"/>
              <w:rPr>
                <w:sz w:val="24"/>
                <w:szCs w:val="24"/>
              </w:rPr>
            </w:pPr>
          </w:p>
          <w:p w14:paraId="5510885C" w14:textId="4AA75EDF" w:rsidR="002D30E3" w:rsidRDefault="002D30E3" w:rsidP="002D30E3">
            <w:pPr>
              <w:pStyle w:val="ListParagraph"/>
              <w:ind w:left="360"/>
            </w:pPr>
          </w:p>
        </w:tc>
      </w:tr>
    </w:tbl>
    <w:p w14:paraId="1790D68C" w14:textId="77777777" w:rsidR="0083453C" w:rsidRDefault="0083453C"/>
    <w:p w14:paraId="6B82DF30" w14:textId="5111412C" w:rsidR="0083453C" w:rsidRDefault="00611998" w:rsidP="00611998">
      <w:pPr>
        <w:pStyle w:val="Heading1"/>
        <w:rPr>
          <w:b/>
          <w:bCs/>
        </w:rPr>
      </w:pPr>
      <w:bookmarkStart w:id="11" w:name="_Toc145403418"/>
      <w:r w:rsidRPr="00916F5F">
        <w:rPr>
          <w:b/>
          <w:bCs/>
        </w:rPr>
        <w:lastRenderedPageBreak/>
        <w:t xml:space="preserve">Part D:  </w:t>
      </w:r>
      <w:r w:rsidR="00EF5EB2" w:rsidRPr="00916F5F">
        <w:rPr>
          <w:b/>
          <w:bCs/>
        </w:rPr>
        <w:t>Recruitment, Retention, Training of CTE Educators</w:t>
      </w:r>
      <w:bookmarkEnd w:id="11"/>
    </w:p>
    <w:tbl>
      <w:tblPr>
        <w:tblStyle w:val="TableGrid"/>
        <w:tblW w:w="14485" w:type="dxa"/>
        <w:tblLook w:val="04A0" w:firstRow="1" w:lastRow="0" w:firstColumn="1" w:lastColumn="0" w:noHBand="0" w:noVBand="1"/>
      </w:tblPr>
      <w:tblGrid>
        <w:gridCol w:w="2605"/>
        <w:gridCol w:w="11880"/>
      </w:tblGrid>
      <w:tr w:rsidR="00DB5618" w14:paraId="6225AEB6" w14:textId="77777777" w:rsidTr="00DB5618">
        <w:tc>
          <w:tcPr>
            <w:tcW w:w="2605" w:type="dxa"/>
          </w:tcPr>
          <w:p w14:paraId="31708EBB" w14:textId="2C075DD8" w:rsidR="00DB5618" w:rsidRDefault="00DB5618" w:rsidP="00DB5618">
            <w:r w:rsidRPr="007A3667">
              <w:rPr>
                <w:b/>
                <w:bCs/>
                <w:i/>
                <w:iCs/>
                <w:noProof/>
                <w:color w:val="2E74B5" w:themeColor="accent5" w:themeShade="BF"/>
                <w:sz w:val="24"/>
                <w:szCs w:val="24"/>
              </w:rPr>
              <w:drawing>
                <wp:inline distT="0" distB="0" distL="0" distR="0" wp14:anchorId="31A7ED01" wp14:editId="123C086C">
                  <wp:extent cx="1386960" cy="1196444"/>
                  <wp:effectExtent l="0" t="0" r="3810" b="3810"/>
                  <wp:docPr id="193" name="Picture 193" descr="apple graphic designating Part D, recruitment, retention and training of career and technical education edu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pple graphic designating Part D, recruitment, retention and training of career and technical education educators"/>
                          <pic:cNvPicPr/>
                        </pic:nvPicPr>
                        <pic:blipFill>
                          <a:blip r:embed="rId21"/>
                          <a:stretch>
                            <a:fillRect/>
                          </a:stretch>
                        </pic:blipFill>
                        <pic:spPr>
                          <a:xfrm>
                            <a:off x="0" y="0"/>
                            <a:ext cx="1386960" cy="1196444"/>
                          </a:xfrm>
                          <a:prstGeom prst="rect">
                            <a:avLst/>
                          </a:prstGeom>
                        </pic:spPr>
                      </pic:pic>
                    </a:graphicData>
                  </a:graphic>
                </wp:inline>
              </w:drawing>
            </w:r>
          </w:p>
        </w:tc>
        <w:tc>
          <w:tcPr>
            <w:tcW w:w="11880" w:type="dxa"/>
          </w:tcPr>
          <w:p w14:paraId="59585C4B" w14:textId="77777777" w:rsidR="00DB5618" w:rsidRPr="00DB5618" w:rsidRDefault="00DB5618" w:rsidP="00DB5618">
            <w:pPr>
              <w:rPr>
                <w:sz w:val="16"/>
                <w:szCs w:val="16"/>
              </w:rPr>
            </w:pPr>
          </w:p>
          <w:p w14:paraId="42527A87" w14:textId="7D368F62" w:rsidR="00DB5618" w:rsidRPr="00916F5F" w:rsidRDefault="00DB5618" w:rsidP="00DB5618">
            <w:pPr>
              <w:rPr>
                <w:sz w:val="24"/>
                <w:szCs w:val="24"/>
              </w:rPr>
            </w:pPr>
            <w:r w:rsidRPr="00916F5F">
              <w:rPr>
                <w:sz w:val="24"/>
                <w:szCs w:val="24"/>
              </w:rPr>
              <w:t>This part of the Four-Year Plan and Local Application refers specifically to recruiting, retaining, and professional development of CTE professionals, including teachers, administrators, and career counselors</w:t>
            </w:r>
            <w:r w:rsidR="006F5176">
              <w:rPr>
                <w:sz w:val="24"/>
                <w:szCs w:val="24"/>
              </w:rPr>
              <w:t xml:space="preserve"> (</w:t>
            </w:r>
            <w:hyperlink r:id="rId22" w:history="1">
              <w:r w:rsidR="006F5176" w:rsidRPr="00702709">
                <w:rPr>
                  <w:rStyle w:val="Hyperlink"/>
                  <w:sz w:val="24"/>
                  <w:szCs w:val="24"/>
                </w:rPr>
                <w:t>Four Year Plan and Application Guidance</w:t>
              </w:r>
            </w:hyperlink>
            <w:r w:rsidR="006F5176">
              <w:rPr>
                <w:sz w:val="24"/>
                <w:szCs w:val="24"/>
              </w:rPr>
              <w:t xml:space="preserve"> page 11).  </w:t>
            </w:r>
            <w:r w:rsidRPr="00916F5F">
              <w:rPr>
                <w:sz w:val="24"/>
                <w:szCs w:val="24"/>
              </w:rPr>
              <w:t xml:space="preserve">All professional development funded with Perkins must be directly tied to courses approved by DEED, or the CTE functions of a person’s job.  For </w:t>
            </w:r>
            <w:proofErr w:type="gramStart"/>
            <w:r w:rsidRPr="00916F5F">
              <w:rPr>
                <w:sz w:val="24"/>
                <w:szCs w:val="24"/>
              </w:rPr>
              <w:t>example</w:t>
            </w:r>
            <w:proofErr w:type="gramEnd"/>
            <w:r w:rsidRPr="00916F5F">
              <w:rPr>
                <w:sz w:val="24"/>
                <w:szCs w:val="24"/>
              </w:rPr>
              <w:t xml:space="preserve"> the CTE Coordinator could attend the DEED February workshop, a CTE teacher could attend training to be able to administer welding certifications, a career counselor could attend a conference on creating CTE pathways and work-study opportunities.  </w:t>
            </w:r>
          </w:p>
          <w:p w14:paraId="462059E6" w14:textId="77777777" w:rsidR="00DB5618" w:rsidRDefault="00DB5618" w:rsidP="00DB5618"/>
        </w:tc>
      </w:tr>
    </w:tbl>
    <w:p w14:paraId="4CC8D33F" w14:textId="77777777" w:rsidR="00DB5618" w:rsidRPr="00DB5618" w:rsidRDefault="00DB5618" w:rsidP="00DB5618">
      <w:pPr>
        <w:spacing w:after="0"/>
        <w:rPr>
          <w:sz w:val="12"/>
          <w:szCs w:val="12"/>
        </w:rPr>
      </w:pPr>
    </w:p>
    <w:tbl>
      <w:tblPr>
        <w:tblStyle w:val="TableGrid"/>
        <w:tblW w:w="14485" w:type="dxa"/>
        <w:tblLook w:val="04A0" w:firstRow="1" w:lastRow="0" w:firstColumn="1" w:lastColumn="0" w:noHBand="0" w:noVBand="1"/>
      </w:tblPr>
      <w:tblGrid>
        <w:gridCol w:w="14485"/>
      </w:tblGrid>
      <w:tr w:rsidR="00BE387A" w14:paraId="39B0BCA3" w14:textId="77777777" w:rsidTr="00916F5F">
        <w:trPr>
          <w:trHeight w:val="530"/>
        </w:trPr>
        <w:tc>
          <w:tcPr>
            <w:tcW w:w="14485" w:type="dxa"/>
            <w:shd w:val="clear" w:color="auto" w:fill="D9E2F3" w:themeFill="accent1" w:themeFillTint="33"/>
          </w:tcPr>
          <w:p w14:paraId="143A1BC3" w14:textId="3CCC2AEB" w:rsidR="00BE387A" w:rsidRPr="00916F5F" w:rsidRDefault="00BE387A" w:rsidP="00916F5F">
            <w:pPr>
              <w:rPr>
                <w:kern w:val="0"/>
                <w:sz w:val="28"/>
                <w:szCs w:val="28"/>
                <w14:ligatures w14:val="none"/>
              </w:rPr>
            </w:pPr>
            <w:r w:rsidRPr="00916F5F">
              <w:rPr>
                <w:b/>
                <w:bCs/>
                <w:sz w:val="28"/>
                <w:szCs w:val="28"/>
              </w:rPr>
              <w:t>Two-Year CLNA</w:t>
            </w:r>
            <w:r w:rsidR="00840276" w:rsidRPr="00916F5F">
              <w:rPr>
                <w:b/>
                <w:bCs/>
                <w:sz w:val="28"/>
                <w:szCs w:val="28"/>
              </w:rPr>
              <w:t xml:space="preserve"> - </w:t>
            </w:r>
            <w:r w:rsidRPr="00916F5F">
              <w:rPr>
                <w:sz w:val="28"/>
                <w:szCs w:val="28"/>
              </w:rPr>
              <w:t xml:space="preserve">Requirements </w:t>
            </w:r>
            <w:bookmarkStart w:id="12" w:name="Part_D_CLNA"/>
            <w:r w:rsidRPr="00916F5F">
              <w:rPr>
                <w:b/>
                <w:kern w:val="0"/>
                <w:sz w:val="28"/>
                <w:szCs w:val="28"/>
                <w14:ligatures w14:val="none"/>
              </w:rPr>
              <w:fldChar w:fldCharType="begin"/>
            </w:r>
            <w:r w:rsidRPr="00916F5F">
              <w:rPr>
                <w:b/>
                <w:kern w:val="0"/>
                <w:sz w:val="28"/>
                <w:szCs w:val="28"/>
                <w14:ligatures w14:val="none"/>
              </w:rPr>
              <w:instrText xml:space="preserve"> HYPERLINK  \l "Part_D_CLNA" \o " must include -  134(c)(2)(D)</w:instrText>
            </w:r>
            <w:r w:rsidRPr="00916F5F">
              <w:rPr>
                <w:kern w:val="0"/>
                <w:sz w:val="28"/>
                <w:szCs w:val="28"/>
                <w14:ligatures w14:val="none"/>
              </w:rPr>
              <w:instrText xml:space="preserve"> </w:instrText>
            </w:r>
            <w:r w:rsidRPr="00916F5F">
              <w:rPr>
                <w:i/>
                <w:iCs/>
                <w:kern w:val="0"/>
                <w:sz w:val="28"/>
                <w:szCs w:val="28"/>
                <w14:ligatures w14:val="none"/>
              </w:rPr>
              <w:instrText>A description of how the eligible recipient will improve recruitment, retention, and training of career and technical education teachers, faculty, specialized instructional support personnel, paraprofessionals, and career guidance and academic counselors, including individuals in groups underrepresented in such professions.</w:instrText>
            </w:r>
          </w:p>
          <w:p w14:paraId="6CE5746F" w14:textId="3B1CED52" w:rsidR="00BE387A" w:rsidRDefault="00BE387A" w:rsidP="005D66CB">
            <w:pPr>
              <w:ind w:left="720"/>
            </w:pPr>
            <w:r w:rsidRPr="00916F5F">
              <w:rPr>
                <w:b/>
                <w:kern w:val="0"/>
                <w:sz w:val="28"/>
                <w:szCs w:val="28"/>
                <w14:ligatures w14:val="none"/>
              </w:rPr>
              <w:instrText xml:space="preserve">" </w:instrText>
            </w:r>
            <w:r w:rsidRPr="00916F5F">
              <w:rPr>
                <w:b/>
                <w:kern w:val="0"/>
                <w:sz w:val="28"/>
                <w:szCs w:val="28"/>
                <w14:ligatures w14:val="none"/>
              </w:rPr>
            </w:r>
            <w:r w:rsidRPr="00916F5F">
              <w:rPr>
                <w:b/>
                <w:kern w:val="0"/>
                <w:sz w:val="28"/>
                <w:szCs w:val="28"/>
                <w14:ligatures w14:val="none"/>
              </w:rPr>
              <w:fldChar w:fldCharType="separate"/>
            </w:r>
            <w:proofErr w:type="spellStart"/>
            <w:r w:rsidRPr="00916F5F">
              <w:rPr>
                <w:rStyle w:val="Hyperlink"/>
                <w:b/>
                <w:kern w:val="0"/>
                <w:sz w:val="28"/>
                <w:szCs w:val="28"/>
                <w14:ligatures w14:val="none"/>
              </w:rPr>
              <w:t>Part_D_CLNA</w:t>
            </w:r>
            <w:proofErr w:type="spellEnd"/>
            <w:r w:rsidRPr="00916F5F">
              <w:rPr>
                <w:b/>
                <w:kern w:val="0"/>
                <w:sz w:val="28"/>
                <w:szCs w:val="28"/>
                <w14:ligatures w14:val="none"/>
              </w:rPr>
              <w:fldChar w:fldCharType="end"/>
            </w:r>
            <w:r>
              <w:rPr>
                <w:b/>
                <w:kern w:val="0"/>
                <w14:ligatures w14:val="none"/>
              </w:rPr>
              <w:t xml:space="preserve"> </w:t>
            </w:r>
            <w:bookmarkEnd w:id="12"/>
          </w:p>
        </w:tc>
      </w:tr>
      <w:tr w:rsidR="00BE387A" w14:paraId="2E43F769" w14:textId="77777777" w:rsidTr="00194D15">
        <w:tc>
          <w:tcPr>
            <w:tcW w:w="14485" w:type="dxa"/>
            <w:shd w:val="clear" w:color="auto" w:fill="D9E2F3" w:themeFill="accent1" w:themeFillTint="33"/>
          </w:tcPr>
          <w:p w14:paraId="099F5E2D" w14:textId="2BF7D16A" w:rsidR="00BE387A" w:rsidRPr="002E5DE1" w:rsidRDefault="00BE387A" w:rsidP="00344233">
            <w:pPr>
              <w:pStyle w:val="ListParagraph"/>
              <w:numPr>
                <w:ilvl w:val="0"/>
                <w:numId w:val="26"/>
              </w:numPr>
              <w:rPr>
                <w:sz w:val="24"/>
                <w:szCs w:val="24"/>
              </w:rPr>
            </w:pPr>
            <w:r w:rsidRPr="002E5DE1">
              <w:rPr>
                <w:sz w:val="24"/>
                <w:szCs w:val="24"/>
              </w:rPr>
              <w:t xml:space="preserve">District </w:t>
            </w:r>
            <w:hyperlink w:anchor="FOCUS" w:history="1">
              <w:r w:rsidRPr="00135E7B">
                <w:rPr>
                  <w:rStyle w:val="Hyperlink"/>
                  <w:sz w:val="24"/>
                  <w:szCs w:val="24"/>
                </w:rPr>
                <w:t>FOCUS</w:t>
              </w:r>
            </w:hyperlink>
            <w:r w:rsidRPr="002E5DE1">
              <w:rPr>
                <w:sz w:val="24"/>
                <w:szCs w:val="24"/>
              </w:rPr>
              <w:t xml:space="preserve"> </w:t>
            </w:r>
            <w:r w:rsidRPr="002E5DE1">
              <w:rPr>
                <w:b/>
                <w:bCs/>
                <w:sz w:val="24"/>
                <w:szCs w:val="24"/>
              </w:rPr>
              <w:t>Need(s)</w:t>
            </w:r>
            <w:r w:rsidRPr="002E5DE1">
              <w:rPr>
                <w:sz w:val="24"/>
                <w:szCs w:val="24"/>
              </w:rPr>
              <w:t xml:space="preserve"> Identified for Part A (if applicable):</w:t>
            </w:r>
          </w:p>
          <w:p w14:paraId="05EE1F19" w14:textId="77777777" w:rsidR="00DB2E1A" w:rsidRPr="002E5DE1" w:rsidRDefault="00DB2E1A" w:rsidP="00DB2E1A">
            <w:pPr>
              <w:pStyle w:val="ListParagraph"/>
              <w:numPr>
                <w:ilvl w:val="0"/>
                <w:numId w:val="36"/>
              </w:numPr>
              <w:ind w:hanging="89"/>
              <w:rPr>
                <w:sz w:val="24"/>
                <w:szCs w:val="24"/>
              </w:rPr>
            </w:pPr>
          </w:p>
          <w:p w14:paraId="41ECA35D" w14:textId="77777777" w:rsidR="00BE387A" w:rsidRPr="002E5DE1" w:rsidRDefault="00BE387A" w:rsidP="00042FA6">
            <w:pPr>
              <w:rPr>
                <w:sz w:val="24"/>
                <w:szCs w:val="24"/>
              </w:rPr>
            </w:pPr>
          </w:p>
        </w:tc>
      </w:tr>
      <w:tr w:rsidR="00BE387A" w14:paraId="76D1C28C" w14:textId="77777777" w:rsidTr="00916F5F">
        <w:trPr>
          <w:trHeight w:val="800"/>
        </w:trPr>
        <w:tc>
          <w:tcPr>
            <w:tcW w:w="14485" w:type="dxa"/>
            <w:shd w:val="clear" w:color="auto" w:fill="D9E2F3" w:themeFill="accent1" w:themeFillTint="33"/>
          </w:tcPr>
          <w:p w14:paraId="793A49F2" w14:textId="03E64EFC" w:rsidR="00BE387A" w:rsidRPr="002E5DE1" w:rsidRDefault="00BE387A" w:rsidP="00344233">
            <w:pPr>
              <w:pStyle w:val="ListParagraph"/>
              <w:numPr>
                <w:ilvl w:val="0"/>
                <w:numId w:val="26"/>
              </w:numPr>
              <w:rPr>
                <w:sz w:val="24"/>
                <w:szCs w:val="24"/>
              </w:rPr>
            </w:pPr>
            <w:r w:rsidRPr="002E5DE1">
              <w:rPr>
                <w:sz w:val="24"/>
                <w:szCs w:val="24"/>
              </w:rPr>
              <w:t xml:space="preserve">District </w:t>
            </w:r>
            <w:hyperlink w:anchor="SMART" w:history="1">
              <w:r w:rsidRPr="00135E7B">
                <w:rPr>
                  <w:rStyle w:val="Hyperlink"/>
                  <w:sz w:val="24"/>
                  <w:szCs w:val="24"/>
                </w:rPr>
                <w:t>SMART</w:t>
              </w:r>
            </w:hyperlink>
            <w:r w:rsidRPr="002E5DE1">
              <w:rPr>
                <w:sz w:val="24"/>
                <w:szCs w:val="24"/>
              </w:rPr>
              <w:t xml:space="preserve"> </w:t>
            </w:r>
            <w:r w:rsidRPr="002E5DE1">
              <w:rPr>
                <w:b/>
                <w:bCs/>
                <w:sz w:val="24"/>
                <w:szCs w:val="24"/>
              </w:rPr>
              <w:t>Goal(s)</w:t>
            </w:r>
            <w:r w:rsidRPr="002E5DE1">
              <w:rPr>
                <w:sz w:val="24"/>
                <w:szCs w:val="24"/>
              </w:rPr>
              <w:t xml:space="preserve"> Identified for Part A (if applicable):</w:t>
            </w:r>
          </w:p>
          <w:p w14:paraId="4C33B5C9" w14:textId="77777777" w:rsidR="00BE387A" w:rsidRPr="002E5DE1" w:rsidRDefault="00BE387A" w:rsidP="00916F5F">
            <w:pPr>
              <w:pStyle w:val="ListParagraph"/>
              <w:numPr>
                <w:ilvl w:val="0"/>
                <w:numId w:val="36"/>
              </w:numPr>
              <w:ind w:hanging="90"/>
              <w:rPr>
                <w:sz w:val="24"/>
                <w:szCs w:val="24"/>
              </w:rPr>
            </w:pPr>
          </w:p>
        </w:tc>
      </w:tr>
      <w:tr w:rsidR="00BE387A" w14:paraId="5F45BDC5" w14:textId="77777777" w:rsidTr="00916F5F">
        <w:trPr>
          <w:trHeight w:val="440"/>
        </w:trPr>
        <w:tc>
          <w:tcPr>
            <w:tcW w:w="14485" w:type="dxa"/>
            <w:shd w:val="clear" w:color="auto" w:fill="E2EFD9" w:themeFill="accent6" w:themeFillTint="33"/>
          </w:tcPr>
          <w:p w14:paraId="6679873B" w14:textId="07CD21C7" w:rsidR="00BE387A" w:rsidRDefault="00BE387A" w:rsidP="00916F5F">
            <w:r w:rsidRPr="00916F5F">
              <w:rPr>
                <w:b/>
                <w:bCs/>
                <w:sz w:val="28"/>
                <w:szCs w:val="28"/>
              </w:rPr>
              <w:t>Four Year Plan &amp; Local Application</w:t>
            </w:r>
            <w:r w:rsidR="00840276" w:rsidRPr="00916F5F">
              <w:rPr>
                <w:b/>
                <w:bCs/>
                <w:sz w:val="28"/>
                <w:szCs w:val="28"/>
              </w:rPr>
              <w:t xml:space="preserve"> - </w:t>
            </w:r>
            <w:r w:rsidRPr="00916F5F">
              <w:rPr>
                <w:sz w:val="28"/>
                <w:szCs w:val="28"/>
              </w:rPr>
              <w:t xml:space="preserve">Requirements </w:t>
            </w:r>
            <w:bookmarkStart w:id="13" w:name="Part_D_4_Year_Plan"/>
            <w:r w:rsidRPr="00916F5F">
              <w:rPr>
                <w:b/>
                <w:bCs/>
                <w:sz w:val="28"/>
                <w:szCs w:val="28"/>
              </w:rPr>
              <w:fldChar w:fldCharType="begin"/>
            </w:r>
            <w:r w:rsidRPr="00916F5F">
              <w:rPr>
                <w:b/>
                <w:bCs/>
                <w:sz w:val="28"/>
                <w:szCs w:val="28"/>
              </w:rPr>
              <w:instrText xml:space="preserve"> HYPERLINK  \l "Part_D_4_Year_Plan" \o " must include - 134(b)(8) </w:instrText>
            </w:r>
            <w:r w:rsidRPr="00916F5F">
              <w:rPr>
                <w:sz w:val="28"/>
                <w:szCs w:val="28"/>
              </w:rPr>
              <w:instrText xml:space="preserve">Description of how the district will coordinate with the state and postsecondary institutions to support the recruitment, prep, retention, and PD of licensed/certified teachers, admin, and specialized support personnel and paras, including those underrepresented in teaching professions. </w:instrText>
            </w:r>
            <w:r w:rsidRPr="00916F5F">
              <w:rPr>
                <w:b/>
                <w:bCs/>
                <w:sz w:val="28"/>
                <w:szCs w:val="28"/>
              </w:rPr>
              <w:instrText xml:space="preserve">" </w:instrText>
            </w:r>
            <w:r w:rsidRPr="00916F5F">
              <w:rPr>
                <w:b/>
                <w:bCs/>
                <w:sz w:val="28"/>
                <w:szCs w:val="28"/>
              </w:rPr>
            </w:r>
            <w:r w:rsidRPr="00916F5F">
              <w:rPr>
                <w:b/>
                <w:bCs/>
                <w:sz w:val="28"/>
                <w:szCs w:val="28"/>
              </w:rPr>
              <w:fldChar w:fldCharType="separate"/>
            </w:r>
            <w:proofErr w:type="spellStart"/>
            <w:r w:rsidRPr="00916F5F">
              <w:rPr>
                <w:rStyle w:val="Hyperlink"/>
                <w:b/>
                <w:bCs/>
                <w:sz w:val="28"/>
                <w:szCs w:val="28"/>
              </w:rPr>
              <w:t>Part_D_</w:t>
            </w:r>
            <w:r w:rsidR="0029172F" w:rsidRPr="00916F5F">
              <w:rPr>
                <w:rStyle w:val="Hyperlink"/>
                <w:b/>
                <w:bCs/>
                <w:sz w:val="28"/>
                <w:szCs w:val="28"/>
              </w:rPr>
              <w:t>Four</w:t>
            </w:r>
            <w:r w:rsidRPr="00916F5F">
              <w:rPr>
                <w:rStyle w:val="Hyperlink"/>
                <w:b/>
                <w:bCs/>
                <w:sz w:val="28"/>
                <w:szCs w:val="28"/>
              </w:rPr>
              <w:t>_Year_Plan</w:t>
            </w:r>
            <w:bookmarkEnd w:id="13"/>
            <w:proofErr w:type="spellEnd"/>
            <w:r w:rsidRPr="00916F5F">
              <w:rPr>
                <w:b/>
                <w:bCs/>
                <w:sz w:val="28"/>
                <w:szCs w:val="28"/>
              </w:rPr>
              <w:fldChar w:fldCharType="end"/>
            </w:r>
            <w:r>
              <w:rPr>
                <w:b/>
                <w:bCs/>
              </w:rPr>
              <w:t xml:space="preserve"> </w:t>
            </w:r>
          </w:p>
        </w:tc>
      </w:tr>
      <w:tr w:rsidR="00BE387A" w14:paraId="6548DD05" w14:textId="77777777" w:rsidTr="00916F5F">
        <w:trPr>
          <w:trHeight w:val="2150"/>
        </w:trPr>
        <w:tc>
          <w:tcPr>
            <w:tcW w:w="14485" w:type="dxa"/>
            <w:shd w:val="clear" w:color="auto" w:fill="E2EFD9" w:themeFill="accent6" w:themeFillTint="33"/>
          </w:tcPr>
          <w:p w14:paraId="0FE13EDA" w14:textId="77777777" w:rsidR="00BE387A" w:rsidRPr="00840276" w:rsidRDefault="00BE387A" w:rsidP="00344233">
            <w:pPr>
              <w:pStyle w:val="ListParagraph"/>
              <w:numPr>
                <w:ilvl w:val="0"/>
                <w:numId w:val="26"/>
              </w:numPr>
              <w:rPr>
                <w:sz w:val="24"/>
                <w:szCs w:val="24"/>
              </w:rPr>
            </w:pPr>
            <w:r w:rsidRPr="002E5DE1">
              <w:rPr>
                <w:sz w:val="24"/>
                <w:szCs w:val="24"/>
              </w:rPr>
              <w:t xml:space="preserve">Describe how the district is currently addressing this </w:t>
            </w:r>
            <w:r w:rsidR="00770661" w:rsidRPr="002E5DE1">
              <w:rPr>
                <w:sz w:val="24"/>
                <w:szCs w:val="24"/>
              </w:rPr>
              <w:t xml:space="preserve">requirement </w:t>
            </w:r>
            <w:r w:rsidR="00770661" w:rsidRPr="00916F5F">
              <w:rPr>
                <w:b/>
                <w:bCs/>
                <w:sz w:val="24"/>
                <w:szCs w:val="24"/>
              </w:rPr>
              <w:t>(</w:t>
            </w:r>
            <w:r w:rsidR="00770661" w:rsidRPr="00916F5F">
              <w:rPr>
                <w:b/>
                <w:bCs/>
                <w:sz w:val="24"/>
                <w:szCs w:val="24"/>
                <w:u w:val="single"/>
              </w:rPr>
              <w:t>must answer – should be a narrative describing your program and how it meets Part D requirements specifically</w:t>
            </w:r>
            <w:r w:rsidR="00770661" w:rsidRPr="00916F5F">
              <w:rPr>
                <w:b/>
                <w:bCs/>
                <w:sz w:val="24"/>
                <w:szCs w:val="24"/>
              </w:rPr>
              <w:t>)</w:t>
            </w:r>
            <w:r w:rsidR="00770661" w:rsidRPr="00840276">
              <w:rPr>
                <w:sz w:val="24"/>
                <w:szCs w:val="24"/>
              </w:rPr>
              <w:t>:</w:t>
            </w:r>
          </w:p>
          <w:p w14:paraId="134F53A7" w14:textId="4BF3239B" w:rsidR="00DB2E1A" w:rsidRPr="002E5DE1" w:rsidRDefault="00DB2E1A" w:rsidP="00DB2E1A">
            <w:pPr>
              <w:pStyle w:val="ListParagraph"/>
              <w:numPr>
                <w:ilvl w:val="0"/>
                <w:numId w:val="36"/>
              </w:numPr>
              <w:ind w:hanging="89"/>
              <w:rPr>
                <w:sz w:val="24"/>
                <w:szCs w:val="24"/>
              </w:rPr>
            </w:pPr>
          </w:p>
        </w:tc>
      </w:tr>
      <w:tr w:rsidR="00BE387A" w14:paraId="58984E2B" w14:textId="77777777" w:rsidTr="005D66CB">
        <w:trPr>
          <w:trHeight w:val="665"/>
        </w:trPr>
        <w:tc>
          <w:tcPr>
            <w:tcW w:w="14485" w:type="dxa"/>
            <w:shd w:val="clear" w:color="auto" w:fill="E2EFD9" w:themeFill="accent6" w:themeFillTint="33"/>
          </w:tcPr>
          <w:p w14:paraId="13596017" w14:textId="639589CF" w:rsidR="00BE387A" w:rsidRPr="009438EF" w:rsidRDefault="00BE387A" w:rsidP="009438EF">
            <w:pPr>
              <w:pStyle w:val="ListParagraph"/>
              <w:numPr>
                <w:ilvl w:val="0"/>
                <w:numId w:val="26"/>
              </w:numPr>
              <w:rPr>
                <w:sz w:val="24"/>
                <w:szCs w:val="24"/>
              </w:rPr>
            </w:pPr>
            <w:r w:rsidRPr="009438EF">
              <w:rPr>
                <w:sz w:val="24"/>
                <w:szCs w:val="24"/>
              </w:rPr>
              <w:t xml:space="preserve">Describe district’s intended action steps over the next </w:t>
            </w:r>
            <w:r w:rsidR="00500E9B" w:rsidRPr="009438EF">
              <w:rPr>
                <w:sz w:val="24"/>
                <w:szCs w:val="24"/>
              </w:rPr>
              <w:t xml:space="preserve">four </w:t>
            </w:r>
            <w:r w:rsidRPr="009438EF">
              <w:rPr>
                <w:sz w:val="24"/>
                <w:szCs w:val="24"/>
              </w:rPr>
              <w:t xml:space="preserve">years to address needs/goals identified by CLNA results </w:t>
            </w:r>
            <w:r w:rsidR="009438EF" w:rsidRPr="009438EF">
              <w:rPr>
                <w:sz w:val="24"/>
                <w:szCs w:val="24"/>
              </w:rPr>
              <w:t>(required if Need/Goal(s) are stated above):</w:t>
            </w:r>
          </w:p>
          <w:p w14:paraId="2CBFE3F1" w14:textId="77777777" w:rsidR="00DB2E1A" w:rsidRPr="002E5DE1" w:rsidRDefault="00DB2E1A" w:rsidP="00DB2E1A">
            <w:pPr>
              <w:pStyle w:val="ListParagraph"/>
              <w:numPr>
                <w:ilvl w:val="0"/>
                <w:numId w:val="36"/>
              </w:numPr>
              <w:ind w:hanging="89"/>
              <w:rPr>
                <w:sz w:val="24"/>
                <w:szCs w:val="24"/>
              </w:rPr>
            </w:pPr>
          </w:p>
        </w:tc>
      </w:tr>
      <w:tr w:rsidR="00BE387A" w14:paraId="79804D97" w14:textId="77777777" w:rsidTr="00F21854">
        <w:trPr>
          <w:trHeight w:val="467"/>
        </w:trPr>
        <w:tc>
          <w:tcPr>
            <w:tcW w:w="14485" w:type="dxa"/>
            <w:shd w:val="clear" w:color="auto" w:fill="FFF2CC" w:themeFill="accent4" w:themeFillTint="33"/>
          </w:tcPr>
          <w:p w14:paraId="23BF35D1" w14:textId="7AD4C514" w:rsidR="00BE387A" w:rsidRPr="00916F5F" w:rsidRDefault="00BE387A" w:rsidP="00F21854">
            <w:pPr>
              <w:rPr>
                <w:sz w:val="28"/>
                <w:szCs w:val="28"/>
              </w:rPr>
            </w:pPr>
            <w:r w:rsidRPr="00916F5F">
              <w:rPr>
                <w:b/>
                <w:bCs/>
                <w:sz w:val="28"/>
                <w:szCs w:val="28"/>
              </w:rPr>
              <w:t xml:space="preserve">GMS Budget – </w:t>
            </w:r>
            <w:r w:rsidR="00840276">
              <w:rPr>
                <w:sz w:val="28"/>
                <w:szCs w:val="28"/>
              </w:rPr>
              <w:t>I</w:t>
            </w:r>
            <w:r w:rsidRPr="00916F5F">
              <w:rPr>
                <w:sz w:val="28"/>
                <w:szCs w:val="28"/>
              </w:rPr>
              <w:t>tems to be Tagged to Part D</w:t>
            </w:r>
          </w:p>
        </w:tc>
      </w:tr>
      <w:tr w:rsidR="00BE387A" w14:paraId="0437E6D3" w14:textId="77777777" w:rsidTr="00194D15">
        <w:tc>
          <w:tcPr>
            <w:tcW w:w="14485" w:type="dxa"/>
            <w:shd w:val="clear" w:color="auto" w:fill="FFF2CC" w:themeFill="accent4" w:themeFillTint="33"/>
          </w:tcPr>
          <w:p w14:paraId="42BD7B66" w14:textId="74718587" w:rsidR="00BE387A" w:rsidRPr="002E5DE1" w:rsidRDefault="00BE387A" w:rsidP="00344233">
            <w:pPr>
              <w:pStyle w:val="ListParagraph"/>
              <w:numPr>
                <w:ilvl w:val="0"/>
                <w:numId w:val="26"/>
              </w:numPr>
              <w:rPr>
                <w:sz w:val="24"/>
                <w:szCs w:val="24"/>
              </w:rPr>
            </w:pPr>
            <w:proofErr w:type="gramStart"/>
            <w:r w:rsidRPr="002E5DE1">
              <w:rPr>
                <w:sz w:val="24"/>
                <w:szCs w:val="24"/>
              </w:rPr>
              <w:t>Note briefly</w:t>
            </w:r>
            <w:proofErr w:type="gramEnd"/>
            <w:r w:rsidRPr="002E5DE1">
              <w:rPr>
                <w:sz w:val="24"/>
                <w:szCs w:val="24"/>
              </w:rPr>
              <w:t xml:space="preserve"> Items that may potentially be tagged to Part D over the next </w:t>
            </w:r>
            <w:r w:rsidR="00500E9B">
              <w:rPr>
                <w:sz w:val="24"/>
                <w:szCs w:val="24"/>
              </w:rPr>
              <w:t>four</w:t>
            </w:r>
            <w:r w:rsidR="00500E9B" w:rsidRPr="002E5DE1">
              <w:rPr>
                <w:sz w:val="24"/>
                <w:szCs w:val="24"/>
              </w:rPr>
              <w:t xml:space="preserve"> </w:t>
            </w:r>
            <w:r w:rsidRPr="002E5DE1">
              <w:rPr>
                <w:sz w:val="24"/>
                <w:szCs w:val="24"/>
              </w:rPr>
              <w:t>years (only if there are Needs/Goals for Part D identified above):</w:t>
            </w:r>
          </w:p>
          <w:p w14:paraId="23FCB181" w14:textId="77777777" w:rsidR="00DB2E1A" w:rsidRDefault="00DB2E1A" w:rsidP="00DB2E1A">
            <w:pPr>
              <w:pStyle w:val="ListParagraph"/>
              <w:numPr>
                <w:ilvl w:val="0"/>
                <w:numId w:val="36"/>
              </w:numPr>
              <w:ind w:hanging="179"/>
            </w:pPr>
          </w:p>
          <w:p w14:paraId="53C69466" w14:textId="58BAC4DC" w:rsidR="002D30E3" w:rsidRDefault="002D30E3" w:rsidP="002D30E3">
            <w:pPr>
              <w:pStyle w:val="ListParagraph"/>
              <w:ind w:left="360"/>
            </w:pPr>
          </w:p>
        </w:tc>
      </w:tr>
    </w:tbl>
    <w:p w14:paraId="505D1B49" w14:textId="6E75F8F8" w:rsidR="0083453C" w:rsidRDefault="00EF5EB2" w:rsidP="00EF5EB2">
      <w:pPr>
        <w:pStyle w:val="Heading1"/>
        <w:rPr>
          <w:b/>
          <w:bCs/>
        </w:rPr>
      </w:pPr>
      <w:bookmarkStart w:id="14" w:name="_Toc145403419"/>
      <w:r w:rsidRPr="00916F5F">
        <w:rPr>
          <w:b/>
          <w:bCs/>
        </w:rPr>
        <w:lastRenderedPageBreak/>
        <w:t>Part E:  Equity and Access</w:t>
      </w:r>
      <w:bookmarkEnd w:id="14"/>
    </w:p>
    <w:tbl>
      <w:tblPr>
        <w:tblStyle w:val="TableGrid"/>
        <w:tblW w:w="14485" w:type="dxa"/>
        <w:tblLook w:val="04A0" w:firstRow="1" w:lastRow="0" w:firstColumn="1" w:lastColumn="0" w:noHBand="0" w:noVBand="1"/>
      </w:tblPr>
      <w:tblGrid>
        <w:gridCol w:w="2515"/>
        <w:gridCol w:w="11970"/>
      </w:tblGrid>
      <w:tr w:rsidR="00DB5618" w14:paraId="51FA4716" w14:textId="77777777" w:rsidTr="00DB5618">
        <w:tc>
          <w:tcPr>
            <w:tcW w:w="2515" w:type="dxa"/>
          </w:tcPr>
          <w:p w14:paraId="07878FD7" w14:textId="5A968461" w:rsidR="00DB5618" w:rsidRDefault="00DB5618" w:rsidP="00DB5618">
            <w:r w:rsidRPr="007A3667">
              <w:rPr>
                <w:b/>
                <w:bCs/>
                <w:i/>
                <w:iCs/>
                <w:noProof/>
                <w:color w:val="2E74B5" w:themeColor="accent5" w:themeShade="BF"/>
                <w:sz w:val="24"/>
                <w:szCs w:val="24"/>
              </w:rPr>
              <w:drawing>
                <wp:inline distT="0" distB="0" distL="0" distR="0" wp14:anchorId="5B615B6C" wp14:editId="3FA72691">
                  <wp:extent cx="1447800" cy="1293971"/>
                  <wp:effectExtent l="0" t="0" r="0" b="1905"/>
                  <wp:docPr id="194" name="Picture 194" descr="equity graphic of three people behind a fence, each with different size boxes to stand on so they can all see over the fence - designates Part E, equity an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equity graphic of three people behind a fence, each with different size boxes to stand on so they can all see over the fence - designates Part E, equity and access"/>
                          <pic:cNvPicPr/>
                        </pic:nvPicPr>
                        <pic:blipFill>
                          <a:blip r:embed="rId23"/>
                          <a:stretch>
                            <a:fillRect/>
                          </a:stretch>
                        </pic:blipFill>
                        <pic:spPr>
                          <a:xfrm>
                            <a:off x="0" y="0"/>
                            <a:ext cx="1462535" cy="1307141"/>
                          </a:xfrm>
                          <a:prstGeom prst="rect">
                            <a:avLst/>
                          </a:prstGeom>
                        </pic:spPr>
                      </pic:pic>
                    </a:graphicData>
                  </a:graphic>
                </wp:inline>
              </w:drawing>
            </w:r>
          </w:p>
        </w:tc>
        <w:tc>
          <w:tcPr>
            <w:tcW w:w="11970" w:type="dxa"/>
          </w:tcPr>
          <w:p w14:paraId="3195E2BC" w14:textId="77777777" w:rsidR="00DB5618" w:rsidRDefault="00DB5618" w:rsidP="00DB5618">
            <w:pPr>
              <w:rPr>
                <w:sz w:val="24"/>
                <w:szCs w:val="24"/>
              </w:rPr>
            </w:pPr>
          </w:p>
          <w:p w14:paraId="7083BB0A" w14:textId="56D1123D" w:rsidR="00DB5618" w:rsidRDefault="00DB5618" w:rsidP="00DB5618">
            <w:pPr>
              <w:rPr>
                <w:sz w:val="24"/>
                <w:szCs w:val="24"/>
              </w:rPr>
            </w:pPr>
            <w:r w:rsidRPr="002C74DE">
              <w:rPr>
                <w:sz w:val="24"/>
                <w:szCs w:val="24"/>
              </w:rPr>
              <w:t xml:space="preserve">This part of the Four-Year Plan </w:t>
            </w:r>
            <w:r>
              <w:rPr>
                <w:sz w:val="24"/>
                <w:szCs w:val="24"/>
              </w:rPr>
              <w:t>&amp;</w:t>
            </w:r>
            <w:r w:rsidRPr="002C74DE">
              <w:rPr>
                <w:sz w:val="24"/>
                <w:szCs w:val="24"/>
              </w:rPr>
              <w:t xml:space="preserve"> Local Application refers specifically to how the district provides </w:t>
            </w:r>
            <w:r>
              <w:rPr>
                <w:sz w:val="24"/>
                <w:szCs w:val="24"/>
              </w:rPr>
              <w:t xml:space="preserve">both </w:t>
            </w:r>
            <w:r w:rsidRPr="002C74DE">
              <w:rPr>
                <w:sz w:val="24"/>
                <w:szCs w:val="24"/>
              </w:rPr>
              <w:t xml:space="preserve">an </w:t>
            </w:r>
            <w:r w:rsidRPr="00B62B75">
              <w:rPr>
                <w:sz w:val="24"/>
                <w:szCs w:val="24"/>
                <w:u w:val="single"/>
              </w:rPr>
              <w:t>organized system of career and academic guidance</w:t>
            </w:r>
            <w:r w:rsidRPr="002C74DE">
              <w:rPr>
                <w:sz w:val="24"/>
                <w:szCs w:val="24"/>
              </w:rPr>
              <w:t xml:space="preserve"> </w:t>
            </w:r>
            <w:r w:rsidR="006F5176">
              <w:rPr>
                <w:sz w:val="24"/>
                <w:szCs w:val="24"/>
              </w:rPr>
              <w:t>(</w:t>
            </w:r>
            <w:hyperlink r:id="rId24" w:history="1">
              <w:r w:rsidR="006F5176" w:rsidRPr="00702709">
                <w:rPr>
                  <w:rStyle w:val="Hyperlink"/>
                  <w:sz w:val="24"/>
                  <w:szCs w:val="24"/>
                </w:rPr>
                <w:t>Four Year Plan and Application Guidance</w:t>
              </w:r>
            </w:hyperlink>
            <w:r w:rsidR="006F5176">
              <w:rPr>
                <w:sz w:val="24"/>
                <w:szCs w:val="24"/>
              </w:rPr>
              <w:t xml:space="preserve"> page 11-14) </w:t>
            </w:r>
            <w:r w:rsidRPr="002C74DE">
              <w:rPr>
                <w:sz w:val="24"/>
                <w:szCs w:val="24"/>
              </w:rPr>
              <w:t>to</w:t>
            </w:r>
            <w:r>
              <w:rPr>
                <w:sz w:val="24"/>
                <w:szCs w:val="24"/>
              </w:rPr>
              <w:t xml:space="preserve"> all</w:t>
            </w:r>
            <w:r w:rsidRPr="002C74DE">
              <w:rPr>
                <w:sz w:val="24"/>
                <w:szCs w:val="24"/>
              </w:rPr>
              <w:t xml:space="preserve"> students, </w:t>
            </w:r>
            <w:r>
              <w:rPr>
                <w:sz w:val="24"/>
                <w:szCs w:val="24"/>
              </w:rPr>
              <w:t xml:space="preserve">including current industry information, as well as additional supports to remove barriers and promote equity of participation and success for members of the nine categories of </w:t>
            </w:r>
            <w:hyperlink w:anchor="SpecialPopulations" w:history="1">
              <w:r w:rsidRPr="00B6694B">
                <w:rPr>
                  <w:rStyle w:val="Hyperlink"/>
                  <w:sz w:val="24"/>
                  <w:szCs w:val="24"/>
                </w:rPr>
                <w:t>Special Populations</w:t>
              </w:r>
            </w:hyperlink>
            <w:r>
              <w:rPr>
                <w:sz w:val="24"/>
                <w:szCs w:val="24"/>
              </w:rPr>
              <w:t>.</w:t>
            </w:r>
            <w:r w:rsidRPr="002C74DE">
              <w:rPr>
                <w:sz w:val="24"/>
                <w:szCs w:val="24"/>
              </w:rPr>
              <w:t xml:space="preserve">  </w:t>
            </w:r>
          </w:p>
          <w:p w14:paraId="28269A10" w14:textId="77777777" w:rsidR="006F5176" w:rsidRDefault="006F5176" w:rsidP="00DB5618">
            <w:pPr>
              <w:rPr>
                <w:sz w:val="24"/>
                <w:szCs w:val="24"/>
              </w:rPr>
            </w:pPr>
          </w:p>
          <w:p w14:paraId="1B13F2FF" w14:textId="77777777" w:rsidR="006F5176" w:rsidRPr="002C74DE" w:rsidRDefault="006F5176" w:rsidP="00DB5618">
            <w:pPr>
              <w:rPr>
                <w:sz w:val="24"/>
                <w:szCs w:val="24"/>
              </w:rPr>
            </w:pPr>
          </w:p>
          <w:p w14:paraId="76A5CEC5" w14:textId="77777777" w:rsidR="00DB5618" w:rsidRDefault="00DB5618" w:rsidP="00DB5618"/>
        </w:tc>
      </w:tr>
    </w:tbl>
    <w:p w14:paraId="70390F56" w14:textId="77777777" w:rsidR="00DB5618" w:rsidRPr="00DB5618" w:rsidRDefault="00DB5618" w:rsidP="00DB5618">
      <w:pPr>
        <w:spacing w:after="0"/>
        <w:rPr>
          <w:sz w:val="12"/>
          <w:szCs w:val="12"/>
        </w:rPr>
      </w:pPr>
    </w:p>
    <w:tbl>
      <w:tblPr>
        <w:tblStyle w:val="TableGrid"/>
        <w:tblW w:w="14485" w:type="dxa"/>
        <w:tblLook w:val="04A0" w:firstRow="1" w:lastRow="0" w:firstColumn="1" w:lastColumn="0" w:noHBand="0" w:noVBand="1"/>
      </w:tblPr>
      <w:tblGrid>
        <w:gridCol w:w="14485"/>
      </w:tblGrid>
      <w:tr w:rsidR="00BE387A" w14:paraId="6D9568C7" w14:textId="77777777" w:rsidTr="00916F5F">
        <w:trPr>
          <w:trHeight w:val="458"/>
        </w:trPr>
        <w:tc>
          <w:tcPr>
            <w:tcW w:w="14485" w:type="dxa"/>
            <w:shd w:val="clear" w:color="auto" w:fill="D9E2F3" w:themeFill="accent1" w:themeFillTint="33"/>
          </w:tcPr>
          <w:p w14:paraId="01A68DAA" w14:textId="48C50736" w:rsidR="00BE387A" w:rsidRDefault="00BE387A" w:rsidP="00916F5F">
            <w:r w:rsidRPr="00916F5F">
              <w:rPr>
                <w:b/>
                <w:bCs/>
                <w:sz w:val="28"/>
                <w:szCs w:val="28"/>
              </w:rPr>
              <w:t>Two-Year CLNA</w:t>
            </w:r>
            <w:r w:rsidR="00840276" w:rsidRPr="00916F5F">
              <w:rPr>
                <w:b/>
                <w:bCs/>
                <w:sz w:val="28"/>
                <w:szCs w:val="28"/>
              </w:rPr>
              <w:t xml:space="preserve"> - </w:t>
            </w:r>
            <w:r w:rsidRPr="00916F5F">
              <w:rPr>
                <w:sz w:val="28"/>
                <w:szCs w:val="28"/>
              </w:rPr>
              <w:t xml:space="preserve">Requirements </w:t>
            </w:r>
            <w:bookmarkStart w:id="15" w:name="Part_E_CLNA"/>
            <w:r w:rsidRPr="00916F5F">
              <w:rPr>
                <w:b/>
                <w:kern w:val="0"/>
                <w:sz w:val="28"/>
                <w:szCs w:val="28"/>
                <w14:ligatures w14:val="none"/>
              </w:rPr>
              <w:fldChar w:fldCharType="begin"/>
            </w:r>
            <w:r w:rsidRPr="00916F5F">
              <w:rPr>
                <w:b/>
                <w:kern w:val="0"/>
                <w:sz w:val="28"/>
                <w:szCs w:val="28"/>
                <w14:ligatures w14:val="none"/>
              </w:rPr>
              <w:instrText xml:space="preserve"> HYPERLINK  \l "Part_E_CLNA" \o " must include - 134(c)(2)(E)</w:instrText>
            </w:r>
            <w:r w:rsidRPr="00916F5F">
              <w:rPr>
                <w:kern w:val="0"/>
                <w:sz w:val="28"/>
                <w:szCs w:val="28"/>
                <w14:ligatures w14:val="none"/>
              </w:rPr>
              <w:instrText xml:space="preserve"> A description of progress toward implementation of equal access to high-quality career and technical education courses and program of study for all students including:</w:instrText>
            </w:r>
            <w:r w:rsidR="001B7C03" w:rsidRPr="00916F5F">
              <w:rPr>
                <w:kern w:val="0"/>
                <w:sz w:val="28"/>
                <w:szCs w:val="28"/>
                <w14:ligatures w14:val="none"/>
              </w:rPr>
              <w:instrText xml:space="preserve"> </w:instrText>
            </w:r>
            <w:r w:rsidRPr="00916F5F">
              <w:rPr>
                <w:kern w:val="0"/>
                <w:sz w:val="28"/>
                <w:szCs w:val="28"/>
                <w14:ligatures w14:val="none"/>
              </w:rPr>
              <w:instrText>Strategies to overcome barriers that result in lower rates of access to, or performance gaps in, the courses and programs for special populations;</w:instrText>
            </w:r>
            <w:r w:rsidR="001B7C03" w:rsidRPr="00916F5F">
              <w:rPr>
                <w:kern w:val="0"/>
                <w:sz w:val="28"/>
                <w:szCs w:val="28"/>
                <w14:ligatures w14:val="none"/>
              </w:rPr>
              <w:instrText xml:space="preserve"> </w:instrText>
            </w:r>
            <w:r w:rsidRPr="00916F5F">
              <w:rPr>
                <w:kern w:val="0"/>
                <w:sz w:val="28"/>
                <w:szCs w:val="28"/>
                <w14:ligatures w14:val="none"/>
              </w:rPr>
              <w:instrText>Providing programs that are designed to enable special populations to meet the local levels of performance; and</w:instrText>
            </w:r>
            <w:r w:rsidR="001B7C03" w:rsidRPr="00916F5F">
              <w:rPr>
                <w:kern w:val="0"/>
                <w:sz w:val="28"/>
                <w:szCs w:val="28"/>
                <w14:ligatures w14:val="none"/>
              </w:rPr>
              <w:instrText xml:space="preserve"> </w:instrText>
            </w:r>
            <w:r w:rsidRPr="00916F5F">
              <w:rPr>
                <w:kern w:val="0"/>
                <w:sz w:val="28"/>
                <w:szCs w:val="28"/>
                <w14:ligatures w14:val="none"/>
              </w:rPr>
              <w:instrText>Providing activities to prepare special populations for high-skill, high-wage, or in-demand industry sectors or occupations in competitive, integrated settings that will lead to self-sufficiency.</w:instrText>
            </w:r>
            <w:r w:rsidR="001B7C03" w:rsidRPr="00916F5F">
              <w:rPr>
                <w:kern w:val="0"/>
                <w:sz w:val="28"/>
                <w:szCs w:val="28"/>
                <w14:ligatures w14:val="none"/>
              </w:rPr>
              <w:instrText xml:space="preserve">  </w:instrText>
            </w:r>
            <w:r w:rsidRPr="00916F5F">
              <w:rPr>
                <w:b/>
                <w:kern w:val="0"/>
                <w:sz w:val="28"/>
                <w:szCs w:val="28"/>
                <w14:ligatures w14:val="none"/>
              </w:rPr>
              <w:instrText xml:space="preserve">" </w:instrText>
            </w:r>
            <w:r w:rsidRPr="00916F5F">
              <w:rPr>
                <w:b/>
                <w:kern w:val="0"/>
                <w:sz w:val="28"/>
                <w:szCs w:val="28"/>
                <w14:ligatures w14:val="none"/>
              </w:rPr>
            </w:r>
            <w:r w:rsidRPr="00916F5F">
              <w:rPr>
                <w:b/>
                <w:kern w:val="0"/>
                <w:sz w:val="28"/>
                <w:szCs w:val="28"/>
                <w14:ligatures w14:val="none"/>
              </w:rPr>
              <w:fldChar w:fldCharType="separate"/>
            </w:r>
            <w:proofErr w:type="spellStart"/>
            <w:r w:rsidRPr="00916F5F">
              <w:rPr>
                <w:rStyle w:val="Hyperlink"/>
                <w:b/>
                <w:kern w:val="0"/>
                <w:sz w:val="28"/>
                <w:szCs w:val="28"/>
                <w14:ligatures w14:val="none"/>
              </w:rPr>
              <w:t>Part_E_CLNA</w:t>
            </w:r>
            <w:bookmarkEnd w:id="15"/>
            <w:proofErr w:type="spellEnd"/>
            <w:r w:rsidRPr="00916F5F">
              <w:rPr>
                <w:b/>
                <w:kern w:val="0"/>
                <w:sz w:val="28"/>
                <w:szCs w:val="28"/>
                <w14:ligatures w14:val="none"/>
              </w:rPr>
              <w:fldChar w:fldCharType="end"/>
            </w:r>
            <w:r>
              <w:rPr>
                <w:b/>
                <w:kern w:val="0"/>
                <w14:ligatures w14:val="none"/>
              </w:rPr>
              <w:t xml:space="preserve"> </w:t>
            </w:r>
          </w:p>
        </w:tc>
      </w:tr>
      <w:tr w:rsidR="00BE387A" w14:paraId="70A73763" w14:textId="77777777" w:rsidTr="00194D15">
        <w:tc>
          <w:tcPr>
            <w:tcW w:w="14485" w:type="dxa"/>
            <w:shd w:val="clear" w:color="auto" w:fill="D9E2F3" w:themeFill="accent1" w:themeFillTint="33"/>
          </w:tcPr>
          <w:p w14:paraId="44BA39CE" w14:textId="4404B813" w:rsidR="00BE387A" w:rsidRPr="002E5DE1" w:rsidRDefault="00BE387A" w:rsidP="00344233">
            <w:pPr>
              <w:pStyle w:val="ListParagraph"/>
              <w:numPr>
                <w:ilvl w:val="0"/>
                <w:numId w:val="27"/>
              </w:numPr>
              <w:rPr>
                <w:sz w:val="24"/>
                <w:szCs w:val="24"/>
              </w:rPr>
            </w:pPr>
            <w:r w:rsidRPr="002E5DE1">
              <w:rPr>
                <w:sz w:val="24"/>
                <w:szCs w:val="24"/>
              </w:rPr>
              <w:t xml:space="preserve">District </w:t>
            </w:r>
            <w:hyperlink w:anchor="FOCUS" w:history="1">
              <w:r w:rsidRPr="00135E7B">
                <w:rPr>
                  <w:rStyle w:val="Hyperlink"/>
                  <w:sz w:val="24"/>
                  <w:szCs w:val="24"/>
                </w:rPr>
                <w:t>FOCUS</w:t>
              </w:r>
            </w:hyperlink>
            <w:r w:rsidRPr="002E5DE1">
              <w:rPr>
                <w:sz w:val="24"/>
                <w:szCs w:val="24"/>
              </w:rPr>
              <w:t xml:space="preserve"> </w:t>
            </w:r>
            <w:r w:rsidRPr="002E5DE1">
              <w:rPr>
                <w:b/>
                <w:bCs/>
                <w:sz w:val="24"/>
                <w:szCs w:val="24"/>
              </w:rPr>
              <w:t>Need(s)</w:t>
            </w:r>
            <w:r w:rsidRPr="002E5DE1">
              <w:rPr>
                <w:sz w:val="24"/>
                <w:szCs w:val="24"/>
              </w:rPr>
              <w:t xml:space="preserve"> Identified for Part </w:t>
            </w:r>
            <w:r w:rsidR="0003080C" w:rsidRPr="002E5DE1">
              <w:rPr>
                <w:sz w:val="24"/>
                <w:szCs w:val="24"/>
              </w:rPr>
              <w:t>E</w:t>
            </w:r>
            <w:r w:rsidRPr="002E5DE1">
              <w:rPr>
                <w:sz w:val="24"/>
                <w:szCs w:val="24"/>
              </w:rPr>
              <w:t xml:space="preserve"> (if applicable):</w:t>
            </w:r>
          </w:p>
          <w:p w14:paraId="4562D68B" w14:textId="77777777" w:rsidR="00DB2E1A" w:rsidRPr="002E5DE1" w:rsidRDefault="00DB2E1A" w:rsidP="00DB2E1A">
            <w:pPr>
              <w:pStyle w:val="ListParagraph"/>
              <w:numPr>
                <w:ilvl w:val="0"/>
                <w:numId w:val="40"/>
              </w:numPr>
              <w:ind w:hanging="659"/>
              <w:rPr>
                <w:sz w:val="24"/>
                <w:szCs w:val="24"/>
              </w:rPr>
            </w:pPr>
          </w:p>
          <w:p w14:paraId="37486DC0" w14:textId="77777777" w:rsidR="00BE387A" w:rsidRPr="002E5DE1" w:rsidRDefault="00BE387A" w:rsidP="00042FA6">
            <w:pPr>
              <w:rPr>
                <w:sz w:val="24"/>
                <w:szCs w:val="24"/>
              </w:rPr>
            </w:pPr>
          </w:p>
        </w:tc>
      </w:tr>
      <w:tr w:rsidR="00BE387A" w14:paraId="597DA0DA" w14:textId="77777777" w:rsidTr="00194D15">
        <w:tc>
          <w:tcPr>
            <w:tcW w:w="14485" w:type="dxa"/>
            <w:shd w:val="clear" w:color="auto" w:fill="D9E2F3" w:themeFill="accent1" w:themeFillTint="33"/>
          </w:tcPr>
          <w:p w14:paraId="0529D856" w14:textId="492BDC97" w:rsidR="00BE387A" w:rsidRPr="002E5DE1" w:rsidRDefault="00BE387A" w:rsidP="00344233">
            <w:pPr>
              <w:pStyle w:val="ListParagraph"/>
              <w:numPr>
                <w:ilvl w:val="0"/>
                <w:numId w:val="27"/>
              </w:numPr>
              <w:rPr>
                <w:sz w:val="24"/>
                <w:szCs w:val="24"/>
              </w:rPr>
            </w:pPr>
            <w:r w:rsidRPr="002E5DE1">
              <w:rPr>
                <w:sz w:val="24"/>
                <w:szCs w:val="24"/>
              </w:rPr>
              <w:t xml:space="preserve">District </w:t>
            </w:r>
            <w:hyperlink w:anchor="SMART" w:history="1">
              <w:r w:rsidRPr="00135E7B">
                <w:rPr>
                  <w:rStyle w:val="Hyperlink"/>
                  <w:sz w:val="24"/>
                  <w:szCs w:val="24"/>
                </w:rPr>
                <w:t>SMART</w:t>
              </w:r>
            </w:hyperlink>
            <w:r w:rsidRPr="002E5DE1">
              <w:rPr>
                <w:sz w:val="24"/>
                <w:szCs w:val="24"/>
              </w:rPr>
              <w:t xml:space="preserve"> </w:t>
            </w:r>
            <w:r w:rsidRPr="002E5DE1">
              <w:rPr>
                <w:b/>
                <w:bCs/>
                <w:sz w:val="24"/>
                <w:szCs w:val="24"/>
              </w:rPr>
              <w:t>Goal(s)</w:t>
            </w:r>
            <w:r w:rsidRPr="002E5DE1">
              <w:rPr>
                <w:sz w:val="24"/>
                <w:szCs w:val="24"/>
              </w:rPr>
              <w:t xml:space="preserve"> Identified for Part </w:t>
            </w:r>
            <w:r w:rsidR="0003080C" w:rsidRPr="002E5DE1">
              <w:rPr>
                <w:sz w:val="24"/>
                <w:szCs w:val="24"/>
              </w:rPr>
              <w:t>E</w:t>
            </w:r>
            <w:r w:rsidRPr="002E5DE1">
              <w:rPr>
                <w:sz w:val="24"/>
                <w:szCs w:val="24"/>
              </w:rPr>
              <w:t xml:space="preserve"> (if applicable):</w:t>
            </w:r>
          </w:p>
          <w:p w14:paraId="13276E7F" w14:textId="77777777" w:rsidR="00DB2E1A" w:rsidRPr="002E5DE1" w:rsidRDefault="00DB2E1A" w:rsidP="00DB2E1A">
            <w:pPr>
              <w:pStyle w:val="ListParagraph"/>
              <w:numPr>
                <w:ilvl w:val="0"/>
                <w:numId w:val="40"/>
              </w:numPr>
              <w:ind w:hanging="659"/>
              <w:rPr>
                <w:sz w:val="24"/>
                <w:szCs w:val="24"/>
              </w:rPr>
            </w:pPr>
          </w:p>
          <w:p w14:paraId="315D0B0C" w14:textId="77777777" w:rsidR="00BE387A" w:rsidRPr="002E5DE1" w:rsidRDefault="00BE387A" w:rsidP="00042FA6">
            <w:pPr>
              <w:pStyle w:val="ListParagraph"/>
              <w:ind w:left="360"/>
              <w:rPr>
                <w:sz w:val="24"/>
                <w:szCs w:val="24"/>
              </w:rPr>
            </w:pPr>
          </w:p>
        </w:tc>
      </w:tr>
      <w:tr w:rsidR="00BE387A" w14:paraId="141D1145" w14:textId="77777777" w:rsidTr="00916F5F">
        <w:trPr>
          <w:trHeight w:val="440"/>
        </w:trPr>
        <w:tc>
          <w:tcPr>
            <w:tcW w:w="14485" w:type="dxa"/>
            <w:shd w:val="clear" w:color="auto" w:fill="E2EFD9" w:themeFill="accent6" w:themeFillTint="33"/>
          </w:tcPr>
          <w:p w14:paraId="0BB0B12E" w14:textId="49B28453" w:rsidR="00BE387A" w:rsidRPr="00916F5F" w:rsidRDefault="00BE387A" w:rsidP="00916F5F">
            <w:pPr>
              <w:rPr>
                <w:sz w:val="28"/>
                <w:szCs w:val="28"/>
              </w:rPr>
            </w:pPr>
            <w:r w:rsidRPr="00916F5F">
              <w:rPr>
                <w:b/>
                <w:bCs/>
                <w:sz w:val="28"/>
                <w:szCs w:val="28"/>
              </w:rPr>
              <w:t>Four Year Plan &amp; Local Application</w:t>
            </w:r>
            <w:r w:rsidR="00840276" w:rsidRPr="00916F5F">
              <w:rPr>
                <w:b/>
                <w:bCs/>
                <w:sz w:val="28"/>
                <w:szCs w:val="28"/>
              </w:rPr>
              <w:t xml:space="preserve"> - </w:t>
            </w:r>
            <w:r w:rsidRPr="00916F5F">
              <w:rPr>
                <w:sz w:val="28"/>
                <w:szCs w:val="28"/>
              </w:rPr>
              <w:t xml:space="preserve">Requirements </w:t>
            </w:r>
            <w:bookmarkStart w:id="16" w:name="Part_E_4_Year_Plan"/>
            <w:r w:rsidRPr="00916F5F">
              <w:rPr>
                <w:b/>
                <w:bCs/>
                <w:sz w:val="28"/>
                <w:szCs w:val="28"/>
              </w:rPr>
              <w:fldChar w:fldCharType="begin"/>
            </w:r>
            <w:r w:rsidRPr="00916F5F">
              <w:rPr>
                <w:b/>
                <w:bCs/>
                <w:sz w:val="28"/>
                <w:szCs w:val="28"/>
              </w:rPr>
              <w:instrText xml:space="preserve"> HYPERLINK  \l "Part_E_4_Year_Plan" \o "must include - 134(b)(2)(C) </w:instrText>
            </w:r>
            <w:r w:rsidRPr="00916F5F">
              <w:rPr>
                <w:sz w:val="28"/>
                <w:szCs w:val="28"/>
              </w:rPr>
              <w:instrText xml:space="preserve">Information on the CTE course offerings and activities that the district will provide with Perkins funds (not less than one CTEPS) including - </w:instrText>
            </w:r>
          </w:p>
          <w:p w14:paraId="1489E963" w14:textId="77777777" w:rsidR="00BE387A" w:rsidRPr="00916F5F" w:rsidRDefault="00BE387A" w:rsidP="00BE387A">
            <w:pPr>
              <w:pStyle w:val="Default"/>
              <w:ind w:left="720"/>
              <w:rPr>
                <w:sz w:val="28"/>
                <w:szCs w:val="28"/>
              </w:rPr>
            </w:pPr>
            <w:r w:rsidRPr="00916F5F">
              <w:rPr>
                <w:sz w:val="28"/>
                <w:szCs w:val="28"/>
              </w:rPr>
              <w:instrText xml:space="preserve">• How students (including special populations) will learn about the CTE course offerings and whether each course is part of a CTEPS </w:instrText>
            </w:r>
          </w:p>
          <w:p w14:paraId="09CB2CDF" w14:textId="77777777" w:rsidR="00BE387A" w:rsidRPr="00916F5F" w:rsidRDefault="00BE387A" w:rsidP="00BE387A">
            <w:pPr>
              <w:pStyle w:val="Default"/>
              <w:ind w:left="720"/>
              <w:rPr>
                <w:sz w:val="28"/>
                <w:szCs w:val="28"/>
              </w:rPr>
            </w:pPr>
          </w:p>
          <w:p w14:paraId="52851970" w14:textId="77777777" w:rsidR="00BE387A" w:rsidRPr="00916F5F" w:rsidRDefault="00BE387A" w:rsidP="00BE387A">
            <w:pPr>
              <w:pStyle w:val="Default"/>
              <w:ind w:left="720"/>
              <w:rPr>
                <w:sz w:val="28"/>
                <w:szCs w:val="28"/>
              </w:rPr>
            </w:pPr>
            <w:r w:rsidRPr="00916F5F">
              <w:rPr>
                <w:b/>
                <w:bCs/>
                <w:sz w:val="28"/>
                <w:szCs w:val="28"/>
              </w:rPr>
              <w:instrText xml:space="preserve">134(b)(3)(B-C) </w:instrText>
            </w:r>
            <w:r w:rsidRPr="00916F5F">
              <w:rPr>
                <w:sz w:val="28"/>
                <w:szCs w:val="28"/>
              </w:rPr>
              <w:instrText xml:space="preserve">Description of how the district, in collaboration with local workforce development boards and other agencies, will provide </w:instrText>
            </w:r>
          </w:p>
          <w:p w14:paraId="572DC0E4" w14:textId="77777777" w:rsidR="00BE387A" w:rsidRPr="00916F5F" w:rsidRDefault="00BE387A" w:rsidP="00BE387A">
            <w:pPr>
              <w:pStyle w:val="Default"/>
              <w:ind w:left="720"/>
              <w:rPr>
                <w:sz w:val="28"/>
                <w:szCs w:val="28"/>
              </w:rPr>
            </w:pPr>
            <w:r w:rsidRPr="00916F5F">
              <w:rPr>
                <w:sz w:val="28"/>
                <w:szCs w:val="28"/>
              </w:rPr>
              <w:instrText xml:space="preserve">• Career info on employment opportunities with most up to date info on high-skill, high-wage, in-demand industry occupations, as determined by the CLNA </w:instrText>
            </w:r>
          </w:p>
          <w:p w14:paraId="114DD78D" w14:textId="77777777" w:rsidR="00BE387A" w:rsidRPr="00916F5F" w:rsidRDefault="00BE387A" w:rsidP="00BE387A">
            <w:pPr>
              <w:pStyle w:val="Default"/>
              <w:ind w:left="720"/>
              <w:rPr>
                <w:sz w:val="28"/>
                <w:szCs w:val="28"/>
              </w:rPr>
            </w:pPr>
            <w:r w:rsidRPr="00916F5F">
              <w:rPr>
                <w:sz w:val="28"/>
                <w:szCs w:val="28"/>
              </w:rPr>
              <w:instrText xml:space="preserve">• An organized system of career guidance and academic counseling to students before enrolling and while participating in CTE </w:instrText>
            </w:r>
          </w:p>
          <w:p w14:paraId="72530533" w14:textId="77777777" w:rsidR="00BE387A" w:rsidRPr="00916F5F" w:rsidRDefault="00BE387A" w:rsidP="00BE387A">
            <w:pPr>
              <w:pStyle w:val="Default"/>
              <w:ind w:left="720"/>
              <w:rPr>
                <w:sz w:val="28"/>
                <w:szCs w:val="28"/>
              </w:rPr>
            </w:pPr>
          </w:p>
          <w:p w14:paraId="75FB7294" w14:textId="77777777" w:rsidR="00BE387A" w:rsidRPr="00916F5F" w:rsidRDefault="00BE387A" w:rsidP="00BE387A">
            <w:pPr>
              <w:pStyle w:val="Default"/>
              <w:ind w:left="720"/>
              <w:rPr>
                <w:sz w:val="28"/>
                <w:szCs w:val="28"/>
              </w:rPr>
            </w:pPr>
            <w:r w:rsidRPr="00916F5F">
              <w:rPr>
                <w:b/>
                <w:bCs/>
                <w:sz w:val="28"/>
                <w:szCs w:val="28"/>
              </w:rPr>
              <w:instrText xml:space="preserve">134(b)(5) </w:instrText>
            </w:r>
            <w:r w:rsidRPr="00916F5F">
              <w:rPr>
                <w:sz w:val="28"/>
                <w:szCs w:val="28"/>
              </w:rPr>
              <w:instrText xml:space="preserve">How the district will – </w:instrText>
            </w:r>
          </w:p>
          <w:p w14:paraId="4A679E1D" w14:textId="77777777" w:rsidR="00BE387A" w:rsidRPr="00916F5F" w:rsidRDefault="00BE387A" w:rsidP="00BE387A">
            <w:pPr>
              <w:pStyle w:val="Default"/>
              <w:numPr>
                <w:ilvl w:val="0"/>
                <w:numId w:val="12"/>
              </w:numPr>
              <w:ind w:left="870" w:hanging="180"/>
              <w:rPr>
                <w:sz w:val="28"/>
                <w:szCs w:val="28"/>
              </w:rPr>
            </w:pPr>
            <w:r w:rsidRPr="00916F5F">
              <w:rPr>
                <w:sz w:val="28"/>
                <w:szCs w:val="28"/>
              </w:rPr>
              <w:instrText xml:space="preserve">Provide activities to prepare special populations for high-skill, high-wage, or in-demand occupations that will lead to self-sufficiency </w:instrText>
            </w:r>
          </w:p>
          <w:p w14:paraId="04298C3D" w14:textId="77777777" w:rsidR="00BE387A" w:rsidRPr="00916F5F" w:rsidRDefault="00BE387A" w:rsidP="00BE387A">
            <w:pPr>
              <w:pStyle w:val="Default"/>
              <w:ind w:left="720"/>
              <w:rPr>
                <w:sz w:val="28"/>
                <w:szCs w:val="28"/>
              </w:rPr>
            </w:pPr>
            <w:r w:rsidRPr="00916F5F">
              <w:rPr>
                <w:sz w:val="28"/>
                <w:szCs w:val="28"/>
              </w:rPr>
              <w:instrText xml:space="preserve">• Prepare CTE participants for non-traditional fields </w:instrText>
            </w:r>
          </w:p>
          <w:p w14:paraId="48F5C17F" w14:textId="77777777" w:rsidR="00BE387A" w:rsidRPr="00916F5F" w:rsidRDefault="00BE387A" w:rsidP="00BE387A">
            <w:pPr>
              <w:pStyle w:val="Default"/>
              <w:ind w:left="720"/>
              <w:rPr>
                <w:sz w:val="28"/>
                <w:szCs w:val="28"/>
              </w:rPr>
            </w:pPr>
            <w:r w:rsidRPr="00916F5F">
              <w:rPr>
                <w:sz w:val="28"/>
                <w:szCs w:val="28"/>
              </w:rPr>
              <w:instrText xml:space="preserve">• Provide equal access for special populations to CTE </w:instrText>
            </w:r>
          </w:p>
          <w:p w14:paraId="170D0DF7" w14:textId="608B3898" w:rsidR="00BE387A" w:rsidRPr="00916F5F" w:rsidRDefault="00BE387A" w:rsidP="00916F5F">
            <w:pPr>
              <w:pStyle w:val="Default"/>
              <w:rPr>
                <w:sz w:val="28"/>
                <w:szCs w:val="28"/>
              </w:rPr>
            </w:pPr>
            <w:r w:rsidRPr="00916F5F">
              <w:rPr>
                <w:sz w:val="28"/>
                <w:szCs w:val="28"/>
              </w:rPr>
              <w:instrText>• Ensure that members of special populations will not be discriminated against</w:instrText>
            </w:r>
            <w:r w:rsidR="001B7C03" w:rsidRPr="00916F5F">
              <w:rPr>
                <w:sz w:val="28"/>
                <w:szCs w:val="28"/>
              </w:rPr>
              <w:instrText xml:space="preserve">.  </w:instrText>
            </w:r>
          </w:p>
          <w:p w14:paraId="507E30A5" w14:textId="6D337EDF" w:rsidR="00BE387A" w:rsidRDefault="00BE387A" w:rsidP="00867188">
            <w:pPr>
              <w:pStyle w:val="Default"/>
              <w:ind w:left="720"/>
            </w:pPr>
            <w:r w:rsidRPr="00916F5F">
              <w:rPr>
                <w:b/>
                <w:bCs/>
                <w:sz w:val="28"/>
                <w:szCs w:val="28"/>
              </w:rPr>
              <w:instrText xml:space="preserve">" </w:instrText>
            </w:r>
            <w:r w:rsidRPr="00916F5F">
              <w:rPr>
                <w:rFonts w:asciiTheme="minorHAnsi" w:hAnsiTheme="minorHAnsi" w:cstheme="minorBidi"/>
                <w:b/>
                <w:bCs/>
                <w:color w:val="auto"/>
                <w:kern w:val="2"/>
                <w:sz w:val="28"/>
                <w:szCs w:val="28"/>
              </w:rPr>
            </w:r>
            <w:r w:rsidRPr="00916F5F">
              <w:rPr>
                <w:b/>
                <w:bCs/>
                <w:sz w:val="28"/>
                <w:szCs w:val="28"/>
              </w:rPr>
              <w:fldChar w:fldCharType="separate"/>
            </w:r>
            <w:proofErr w:type="spellStart"/>
            <w:r w:rsidRPr="00916F5F">
              <w:rPr>
                <w:rStyle w:val="Hyperlink"/>
                <w:b/>
                <w:bCs/>
                <w:sz w:val="28"/>
                <w:szCs w:val="28"/>
              </w:rPr>
              <w:t>Part_E_</w:t>
            </w:r>
            <w:r w:rsidR="00500E9B" w:rsidRPr="00916F5F">
              <w:rPr>
                <w:rStyle w:val="Hyperlink"/>
                <w:b/>
                <w:bCs/>
                <w:sz w:val="28"/>
                <w:szCs w:val="28"/>
              </w:rPr>
              <w:t>Four</w:t>
            </w:r>
            <w:r w:rsidRPr="00916F5F">
              <w:rPr>
                <w:rStyle w:val="Hyperlink"/>
                <w:b/>
                <w:bCs/>
                <w:sz w:val="28"/>
                <w:szCs w:val="28"/>
              </w:rPr>
              <w:t>_Year_Plan</w:t>
            </w:r>
            <w:proofErr w:type="spellEnd"/>
            <w:r w:rsidRPr="00916F5F">
              <w:rPr>
                <w:b/>
                <w:bCs/>
                <w:sz w:val="28"/>
                <w:szCs w:val="28"/>
              </w:rPr>
              <w:fldChar w:fldCharType="end"/>
            </w:r>
            <w:r>
              <w:rPr>
                <w:b/>
                <w:bCs/>
                <w:sz w:val="22"/>
                <w:szCs w:val="22"/>
              </w:rPr>
              <w:t xml:space="preserve"> </w:t>
            </w:r>
            <w:bookmarkEnd w:id="16"/>
          </w:p>
        </w:tc>
      </w:tr>
      <w:tr w:rsidR="00BE387A" w14:paraId="3532F301" w14:textId="77777777" w:rsidTr="00916F5F">
        <w:trPr>
          <w:trHeight w:val="2150"/>
        </w:trPr>
        <w:tc>
          <w:tcPr>
            <w:tcW w:w="14485" w:type="dxa"/>
            <w:shd w:val="clear" w:color="auto" w:fill="E2EFD9" w:themeFill="accent6" w:themeFillTint="33"/>
          </w:tcPr>
          <w:p w14:paraId="192EBDB3" w14:textId="77777777" w:rsidR="00BE387A" w:rsidRPr="003A57BA" w:rsidRDefault="00BE387A" w:rsidP="00344233">
            <w:pPr>
              <w:pStyle w:val="ListParagraph"/>
              <w:numPr>
                <w:ilvl w:val="0"/>
                <w:numId w:val="27"/>
              </w:numPr>
              <w:rPr>
                <w:sz w:val="24"/>
                <w:szCs w:val="24"/>
              </w:rPr>
            </w:pPr>
            <w:bookmarkStart w:id="17" w:name="_Hlk140654947"/>
            <w:r w:rsidRPr="002E5DE1">
              <w:rPr>
                <w:sz w:val="24"/>
                <w:szCs w:val="24"/>
              </w:rPr>
              <w:t xml:space="preserve">Describe how the district is currently addressing this </w:t>
            </w:r>
            <w:bookmarkEnd w:id="17"/>
            <w:r w:rsidR="00770661" w:rsidRPr="002E5DE1">
              <w:rPr>
                <w:sz w:val="24"/>
                <w:szCs w:val="24"/>
              </w:rPr>
              <w:t xml:space="preserve">requirement </w:t>
            </w:r>
            <w:r w:rsidR="00770661" w:rsidRPr="00916F5F">
              <w:rPr>
                <w:b/>
                <w:bCs/>
                <w:sz w:val="24"/>
                <w:szCs w:val="24"/>
              </w:rPr>
              <w:t>(</w:t>
            </w:r>
            <w:r w:rsidR="00770661" w:rsidRPr="00916F5F">
              <w:rPr>
                <w:b/>
                <w:bCs/>
                <w:sz w:val="24"/>
                <w:szCs w:val="24"/>
                <w:u w:val="single"/>
              </w:rPr>
              <w:t>must answer – should be a narrative describing your program and how it meets Part E requirements specifically</w:t>
            </w:r>
            <w:r w:rsidR="00770661" w:rsidRPr="00916F5F">
              <w:rPr>
                <w:b/>
                <w:bCs/>
                <w:sz w:val="24"/>
                <w:szCs w:val="24"/>
              </w:rPr>
              <w:t>)</w:t>
            </w:r>
            <w:r w:rsidR="00770661" w:rsidRPr="003A57BA">
              <w:rPr>
                <w:sz w:val="24"/>
                <w:szCs w:val="24"/>
              </w:rPr>
              <w:t>:</w:t>
            </w:r>
          </w:p>
          <w:p w14:paraId="5021A139" w14:textId="0E447943" w:rsidR="00DB2E1A" w:rsidRPr="002E5DE1" w:rsidRDefault="00DB2E1A" w:rsidP="00DB2E1A">
            <w:pPr>
              <w:pStyle w:val="ListParagraph"/>
              <w:numPr>
                <w:ilvl w:val="0"/>
                <w:numId w:val="12"/>
              </w:numPr>
              <w:ind w:firstLine="61"/>
              <w:rPr>
                <w:sz w:val="24"/>
                <w:szCs w:val="24"/>
              </w:rPr>
            </w:pPr>
          </w:p>
        </w:tc>
      </w:tr>
      <w:tr w:rsidR="00BE387A" w14:paraId="173A02BB" w14:textId="77777777" w:rsidTr="00194D15">
        <w:trPr>
          <w:trHeight w:val="890"/>
        </w:trPr>
        <w:tc>
          <w:tcPr>
            <w:tcW w:w="14485" w:type="dxa"/>
            <w:shd w:val="clear" w:color="auto" w:fill="E2EFD9" w:themeFill="accent6" w:themeFillTint="33"/>
          </w:tcPr>
          <w:p w14:paraId="64450B1D" w14:textId="4E1502C7" w:rsidR="00BE387A" w:rsidRPr="009438EF" w:rsidRDefault="00BE387A" w:rsidP="009438EF">
            <w:pPr>
              <w:pStyle w:val="ListParagraph"/>
              <w:numPr>
                <w:ilvl w:val="0"/>
                <w:numId w:val="27"/>
              </w:numPr>
              <w:rPr>
                <w:sz w:val="24"/>
                <w:szCs w:val="24"/>
              </w:rPr>
            </w:pPr>
            <w:bookmarkStart w:id="18" w:name="_Hlk140654966"/>
            <w:r w:rsidRPr="009438EF">
              <w:rPr>
                <w:sz w:val="24"/>
                <w:szCs w:val="24"/>
              </w:rPr>
              <w:t xml:space="preserve">Describe district’s intended action steps over the next </w:t>
            </w:r>
            <w:r w:rsidR="00500E9B" w:rsidRPr="009438EF">
              <w:rPr>
                <w:sz w:val="24"/>
                <w:szCs w:val="24"/>
              </w:rPr>
              <w:t xml:space="preserve">four </w:t>
            </w:r>
            <w:r w:rsidRPr="009438EF">
              <w:rPr>
                <w:sz w:val="24"/>
                <w:szCs w:val="24"/>
              </w:rPr>
              <w:t xml:space="preserve">years to address needs/goals identified by CLNA results </w:t>
            </w:r>
            <w:r w:rsidR="009438EF" w:rsidRPr="009438EF">
              <w:rPr>
                <w:sz w:val="24"/>
                <w:szCs w:val="24"/>
              </w:rPr>
              <w:t>(required if Need/Goal(s) are stated above):</w:t>
            </w:r>
            <w:bookmarkEnd w:id="18"/>
          </w:p>
          <w:p w14:paraId="0CD66053" w14:textId="77777777" w:rsidR="00DB2E1A" w:rsidRPr="002E5DE1" w:rsidRDefault="00DB2E1A" w:rsidP="00DB2E1A">
            <w:pPr>
              <w:pStyle w:val="ListParagraph"/>
              <w:numPr>
                <w:ilvl w:val="0"/>
                <w:numId w:val="12"/>
              </w:numPr>
              <w:ind w:firstLine="61"/>
              <w:rPr>
                <w:sz w:val="24"/>
                <w:szCs w:val="24"/>
              </w:rPr>
            </w:pPr>
          </w:p>
        </w:tc>
      </w:tr>
      <w:tr w:rsidR="00BE387A" w14:paraId="7D1F110F" w14:textId="77777777" w:rsidTr="00867188">
        <w:trPr>
          <w:trHeight w:val="386"/>
        </w:trPr>
        <w:tc>
          <w:tcPr>
            <w:tcW w:w="14485" w:type="dxa"/>
            <w:shd w:val="clear" w:color="auto" w:fill="FFF2CC" w:themeFill="accent4" w:themeFillTint="33"/>
          </w:tcPr>
          <w:p w14:paraId="6C5E6A40" w14:textId="459FE438" w:rsidR="00BE387A" w:rsidRPr="00916F5F" w:rsidRDefault="00BE387A" w:rsidP="00867188">
            <w:pPr>
              <w:rPr>
                <w:sz w:val="28"/>
                <w:szCs w:val="28"/>
              </w:rPr>
            </w:pPr>
            <w:r w:rsidRPr="00916F5F">
              <w:rPr>
                <w:b/>
                <w:bCs/>
                <w:sz w:val="28"/>
                <w:szCs w:val="28"/>
              </w:rPr>
              <w:t xml:space="preserve">GMS Budget – </w:t>
            </w:r>
            <w:r w:rsidR="00840276" w:rsidRPr="00916F5F">
              <w:rPr>
                <w:sz w:val="28"/>
                <w:szCs w:val="28"/>
              </w:rPr>
              <w:t>I</w:t>
            </w:r>
            <w:r w:rsidRPr="00916F5F">
              <w:rPr>
                <w:sz w:val="28"/>
                <w:szCs w:val="28"/>
              </w:rPr>
              <w:t>tems to be Tagged to Part E</w:t>
            </w:r>
          </w:p>
        </w:tc>
      </w:tr>
      <w:tr w:rsidR="00BE387A" w14:paraId="7B2D8DEA" w14:textId="77777777" w:rsidTr="00194D15">
        <w:tc>
          <w:tcPr>
            <w:tcW w:w="14485" w:type="dxa"/>
            <w:shd w:val="clear" w:color="auto" w:fill="FFF2CC" w:themeFill="accent4" w:themeFillTint="33"/>
          </w:tcPr>
          <w:p w14:paraId="6A623E50" w14:textId="3F38A63B" w:rsidR="00BE387A" w:rsidRPr="002E5DE1" w:rsidRDefault="00BE387A" w:rsidP="00344233">
            <w:pPr>
              <w:pStyle w:val="ListParagraph"/>
              <w:numPr>
                <w:ilvl w:val="0"/>
                <w:numId w:val="27"/>
              </w:numPr>
              <w:rPr>
                <w:sz w:val="24"/>
                <w:szCs w:val="24"/>
              </w:rPr>
            </w:pPr>
            <w:proofErr w:type="gramStart"/>
            <w:r w:rsidRPr="002E5DE1">
              <w:rPr>
                <w:sz w:val="24"/>
                <w:szCs w:val="24"/>
              </w:rPr>
              <w:t>Note briefly</w:t>
            </w:r>
            <w:proofErr w:type="gramEnd"/>
            <w:r w:rsidRPr="002E5DE1">
              <w:rPr>
                <w:sz w:val="24"/>
                <w:szCs w:val="24"/>
              </w:rPr>
              <w:t xml:space="preserve"> Items that may potentially be tagged to Part E over the next </w:t>
            </w:r>
            <w:r w:rsidR="00500E9B">
              <w:rPr>
                <w:sz w:val="24"/>
                <w:szCs w:val="24"/>
              </w:rPr>
              <w:t>four</w:t>
            </w:r>
            <w:r w:rsidR="00500E9B" w:rsidRPr="002E5DE1">
              <w:rPr>
                <w:sz w:val="24"/>
                <w:szCs w:val="24"/>
              </w:rPr>
              <w:t xml:space="preserve"> </w:t>
            </w:r>
            <w:r w:rsidRPr="002E5DE1">
              <w:rPr>
                <w:sz w:val="24"/>
                <w:szCs w:val="24"/>
              </w:rPr>
              <w:t>years (only if there are Needs/Goals for Part E identified above):</w:t>
            </w:r>
          </w:p>
          <w:p w14:paraId="3C86785C" w14:textId="77777777" w:rsidR="00DB2E1A" w:rsidRPr="002E5DE1" w:rsidRDefault="00DB2E1A" w:rsidP="00DB2E1A">
            <w:pPr>
              <w:pStyle w:val="ListParagraph"/>
              <w:numPr>
                <w:ilvl w:val="0"/>
                <w:numId w:val="12"/>
              </w:numPr>
              <w:ind w:firstLine="61"/>
              <w:rPr>
                <w:sz w:val="24"/>
                <w:szCs w:val="24"/>
              </w:rPr>
            </w:pPr>
          </w:p>
          <w:p w14:paraId="0BCAB926" w14:textId="2316AD45" w:rsidR="006B5D76" w:rsidRDefault="006B5D76" w:rsidP="006B5D76">
            <w:pPr>
              <w:pStyle w:val="ListParagraph"/>
              <w:ind w:left="360"/>
            </w:pPr>
          </w:p>
        </w:tc>
      </w:tr>
    </w:tbl>
    <w:p w14:paraId="76C6E474" w14:textId="77777777" w:rsidR="0083453C" w:rsidRDefault="0083453C"/>
    <w:p w14:paraId="71116D27" w14:textId="77777777" w:rsidR="002D439F" w:rsidRDefault="002D439F"/>
    <w:p w14:paraId="3AFBE545" w14:textId="6EDA7BD6" w:rsidR="002D439F" w:rsidRPr="000918C0" w:rsidRDefault="002D439F" w:rsidP="000918C0">
      <w:pPr>
        <w:pStyle w:val="Heading1"/>
        <w:rPr>
          <w:b/>
          <w:bCs/>
        </w:rPr>
      </w:pPr>
      <w:bookmarkStart w:id="19" w:name="Appendix_A"/>
      <w:bookmarkStart w:id="20" w:name="_Toc145403420"/>
      <w:r w:rsidRPr="000918C0">
        <w:rPr>
          <w:b/>
          <w:bCs/>
        </w:rPr>
        <w:t xml:space="preserve">Appendix A:  </w:t>
      </w:r>
      <w:r w:rsidR="00055FAF" w:rsidRPr="000918C0">
        <w:rPr>
          <w:b/>
          <w:bCs/>
        </w:rPr>
        <w:t xml:space="preserve">Perkins V Working Platforms and </w:t>
      </w:r>
      <w:r w:rsidR="00B71F20" w:rsidRPr="000918C0">
        <w:rPr>
          <w:b/>
          <w:bCs/>
        </w:rPr>
        <w:t>Content</w:t>
      </w:r>
      <w:bookmarkEnd w:id="19"/>
      <w:bookmarkEnd w:id="20"/>
    </w:p>
    <w:p w14:paraId="7636A4F1" w14:textId="77777777" w:rsidR="00055FAF" w:rsidRDefault="00055FAF" w:rsidP="00055FAF"/>
    <w:p w14:paraId="4B0AA245" w14:textId="77777777" w:rsidR="00055FAF" w:rsidRPr="00055FAF" w:rsidRDefault="00055FAF" w:rsidP="00055FAF"/>
    <w:p w14:paraId="5DF8917E" w14:textId="394AFF64" w:rsidR="00055FAF" w:rsidRPr="00B563A1" w:rsidRDefault="00000000" w:rsidP="00055FAF">
      <w:pPr>
        <w:pStyle w:val="ListParagraph"/>
        <w:numPr>
          <w:ilvl w:val="0"/>
          <w:numId w:val="30"/>
        </w:numPr>
        <w:rPr>
          <w:color w:val="000000" w:themeColor="text1"/>
          <w:sz w:val="24"/>
          <w:szCs w:val="24"/>
        </w:rPr>
      </w:pPr>
      <w:hyperlink r:id="rId25" w:history="1">
        <w:r w:rsidR="00055FAF" w:rsidRPr="00B71F20">
          <w:rPr>
            <w:rStyle w:val="Hyperlink"/>
            <w:sz w:val="24"/>
            <w:szCs w:val="24"/>
          </w:rPr>
          <w:t>DEED/CTE Forms Page</w:t>
        </w:r>
      </w:hyperlink>
    </w:p>
    <w:p w14:paraId="23F28A2F" w14:textId="5EC32197" w:rsidR="00055FAF" w:rsidRPr="00B62B75" w:rsidRDefault="00000000" w:rsidP="00055FAF">
      <w:pPr>
        <w:pStyle w:val="ListParagraph"/>
        <w:numPr>
          <w:ilvl w:val="1"/>
          <w:numId w:val="30"/>
        </w:numPr>
        <w:rPr>
          <w:color w:val="000000" w:themeColor="text1"/>
          <w:sz w:val="24"/>
          <w:szCs w:val="24"/>
        </w:rPr>
      </w:pPr>
      <w:hyperlink r:id="rId26" w:history="1">
        <w:r w:rsidR="00055FAF" w:rsidRPr="00855709">
          <w:rPr>
            <w:rStyle w:val="Hyperlink"/>
            <w:sz w:val="24"/>
            <w:szCs w:val="24"/>
          </w:rPr>
          <w:t>C</w:t>
        </w:r>
        <w:r w:rsidR="006A1386" w:rsidRPr="00855709">
          <w:rPr>
            <w:rStyle w:val="Hyperlink"/>
            <w:sz w:val="24"/>
            <w:szCs w:val="24"/>
          </w:rPr>
          <w:t>omprehensive Local Needs Assessment Workbook and Guidance</w:t>
        </w:r>
      </w:hyperlink>
      <w:r w:rsidR="006A1386">
        <w:rPr>
          <w:color w:val="000000" w:themeColor="text1"/>
          <w:sz w:val="24"/>
          <w:szCs w:val="24"/>
        </w:rPr>
        <w:t xml:space="preserve"> (Form </w:t>
      </w:r>
      <w:r w:rsidR="006A1386" w:rsidRPr="00855709">
        <w:rPr>
          <w:color w:val="000000" w:themeColor="text1"/>
          <w:sz w:val="24"/>
          <w:szCs w:val="24"/>
        </w:rPr>
        <w:t>05-20-036a</w:t>
      </w:r>
      <w:r w:rsidR="006A1386">
        <w:rPr>
          <w:color w:val="000000" w:themeColor="text1"/>
          <w:sz w:val="24"/>
          <w:szCs w:val="24"/>
        </w:rPr>
        <w:t>)</w:t>
      </w:r>
    </w:p>
    <w:p w14:paraId="2AABE6C5" w14:textId="27EEB133" w:rsidR="00055FAF" w:rsidRPr="00B62B75" w:rsidRDefault="00000000" w:rsidP="00055FAF">
      <w:pPr>
        <w:pStyle w:val="ListParagraph"/>
        <w:numPr>
          <w:ilvl w:val="1"/>
          <w:numId w:val="30"/>
        </w:numPr>
        <w:rPr>
          <w:color w:val="000000" w:themeColor="text1"/>
          <w:sz w:val="24"/>
          <w:szCs w:val="24"/>
        </w:rPr>
      </w:pPr>
      <w:hyperlink r:id="rId27" w:history="1">
        <w:r w:rsidR="00055FAF" w:rsidRPr="00855709">
          <w:rPr>
            <w:rStyle w:val="Hyperlink"/>
            <w:sz w:val="24"/>
            <w:szCs w:val="24"/>
          </w:rPr>
          <w:t>Four-Year Plan &amp; Local Application Guidance</w:t>
        </w:r>
      </w:hyperlink>
      <w:r w:rsidR="006A1386">
        <w:rPr>
          <w:color w:val="000000" w:themeColor="text1"/>
          <w:sz w:val="24"/>
          <w:szCs w:val="24"/>
        </w:rPr>
        <w:t xml:space="preserve"> (Form </w:t>
      </w:r>
      <w:r w:rsidR="006A1386" w:rsidRPr="00855709">
        <w:rPr>
          <w:color w:val="000000" w:themeColor="text1"/>
          <w:sz w:val="24"/>
          <w:szCs w:val="24"/>
        </w:rPr>
        <w:t>05-2</w:t>
      </w:r>
      <w:r w:rsidR="0093333E">
        <w:rPr>
          <w:color w:val="000000" w:themeColor="text1"/>
          <w:sz w:val="24"/>
          <w:szCs w:val="24"/>
        </w:rPr>
        <w:t>4-016b</w:t>
      </w:r>
      <w:r w:rsidR="006A1386">
        <w:rPr>
          <w:color w:val="000000" w:themeColor="text1"/>
          <w:sz w:val="24"/>
          <w:szCs w:val="24"/>
        </w:rPr>
        <w:t>)</w:t>
      </w:r>
    </w:p>
    <w:p w14:paraId="1FC0E82A" w14:textId="2D92749D" w:rsidR="00055FAF" w:rsidRPr="00B62B75" w:rsidRDefault="00000000" w:rsidP="00055FAF">
      <w:pPr>
        <w:pStyle w:val="ListParagraph"/>
        <w:numPr>
          <w:ilvl w:val="1"/>
          <w:numId w:val="30"/>
        </w:numPr>
        <w:rPr>
          <w:color w:val="000000" w:themeColor="text1"/>
          <w:sz w:val="24"/>
          <w:szCs w:val="24"/>
        </w:rPr>
      </w:pPr>
      <w:hyperlink r:id="rId28" w:history="1">
        <w:r w:rsidR="00055FAF" w:rsidRPr="00855709">
          <w:rPr>
            <w:rStyle w:val="Hyperlink"/>
            <w:sz w:val="24"/>
            <w:szCs w:val="24"/>
          </w:rPr>
          <w:t xml:space="preserve">Course Description and </w:t>
        </w:r>
        <w:r w:rsidR="006A1386" w:rsidRPr="00855709">
          <w:rPr>
            <w:rStyle w:val="Hyperlink"/>
            <w:sz w:val="24"/>
            <w:szCs w:val="24"/>
          </w:rPr>
          <w:t xml:space="preserve">Standards </w:t>
        </w:r>
        <w:r w:rsidR="00055FAF" w:rsidRPr="00855709">
          <w:rPr>
            <w:rStyle w:val="Hyperlink"/>
            <w:sz w:val="24"/>
            <w:szCs w:val="24"/>
          </w:rPr>
          <w:t xml:space="preserve">Crosswalk </w:t>
        </w:r>
        <w:r w:rsidR="00855709" w:rsidRPr="00855709">
          <w:rPr>
            <w:rStyle w:val="Hyperlink"/>
            <w:sz w:val="24"/>
            <w:szCs w:val="24"/>
          </w:rPr>
          <w:t>F</w:t>
        </w:r>
        <w:r w:rsidR="00055FAF" w:rsidRPr="00855709">
          <w:rPr>
            <w:rStyle w:val="Hyperlink"/>
            <w:sz w:val="24"/>
            <w:szCs w:val="24"/>
          </w:rPr>
          <w:t>orm</w:t>
        </w:r>
      </w:hyperlink>
      <w:r w:rsidR="006A1386">
        <w:rPr>
          <w:color w:val="000000" w:themeColor="text1"/>
          <w:sz w:val="24"/>
          <w:szCs w:val="24"/>
        </w:rPr>
        <w:t xml:space="preserve"> (Form </w:t>
      </w:r>
      <w:r w:rsidR="006A1386" w:rsidRPr="00855709">
        <w:rPr>
          <w:color w:val="000000" w:themeColor="text1"/>
          <w:sz w:val="24"/>
          <w:szCs w:val="24"/>
        </w:rPr>
        <w:t>05-20-038</w:t>
      </w:r>
      <w:r w:rsidR="006A1386">
        <w:rPr>
          <w:color w:val="000000" w:themeColor="text1"/>
          <w:sz w:val="24"/>
          <w:szCs w:val="24"/>
        </w:rPr>
        <w:t>)</w:t>
      </w:r>
    </w:p>
    <w:p w14:paraId="46974981" w14:textId="7E2D999E" w:rsidR="00055FAF" w:rsidRDefault="00000000" w:rsidP="00055FAF">
      <w:pPr>
        <w:pStyle w:val="ListParagraph"/>
        <w:numPr>
          <w:ilvl w:val="1"/>
          <w:numId w:val="30"/>
        </w:numPr>
        <w:rPr>
          <w:color w:val="000000" w:themeColor="text1"/>
          <w:sz w:val="24"/>
          <w:szCs w:val="24"/>
        </w:rPr>
      </w:pPr>
      <w:hyperlink r:id="rId29" w:history="1">
        <w:r w:rsidR="00055FAF" w:rsidRPr="00855709">
          <w:rPr>
            <w:rStyle w:val="Hyperlink"/>
            <w:sz w:val="24"/>
            <w:szCs w:val="24"/>
          </w:rPr>
          <w:t>CTE</w:t>
        </w:r>
        <w:r w:rsidR="006A1386" w:rsidRPr="00855709">
          <w:rPr>
            <w:rStyle w:val="Hyperlink"/>
            <w:sz w:val="24"/>
            <w:szCs w:val="24"/>
          </w:rPr>
          <w:t xml:space="preserve"> Program of Study (CTEP</w:t>
        </w:r>
        <w:r w:rsidR="00055FAF" w:rsidRPr="00855709">
          <w:rPr>
            <w:rStyle w:val="Hyperlink"/>
            <w:sz w:val="24"/>
            <w:szCs w:val="24"/>
          </w:rPr>
          <w:t>S</w:t>
        </w:r>
        <w:r w:rsidR="006A1386" w:rsidRPr="00855709">
          <w:rPr>
            <w:rStyle w:val="Hyperlink"/>
            <w:sz w:val="24"/>
            <w:szCs w:val="24"/>
          </w:rPr>
          <w:t>) Template</w:t>
        </w:r>
      </w:hyperlink>
      <w:r w:rsidR="006A1386">
        <w:rPr>
          <w:color w:val="000000" w:themeColor="text1"/>
          <w:sz w:val="24"/>
          <w:szCs w:val="24"/>
        </w:rPr>
        <w:t xml:space="preserve"> (Form </w:t>
      </w:r>
      <w:r w:rsidR="006A1386" w:rsidRPr="00855709">
        <w:rPr>
          <w:color w:val="000000" w:themeColor="text1"/>
          <w:sz w:val="24"/>
          <w:szCs w:val="24"/>
        </w:rPr>
        <w:t>05-20-035</w:t>
      </w:r>
      <w:r w:rsidR="006A1386">
        <w:rPr>
          <w:color w:val="000000" w:themeColor="text1"/>
          <w:sz w:val="24"/>
          <w:szCs w:val="24"/>
        </w:rPr>
        <w:t>)</w:t>
      </w:r>
    </w:p>
    <w:p w14:paraId="5AD4BCE8" w14:textId="3CDD2A02" w:rsidR="00273041" w:rsidRPr="00B62B75" w:rsidRDefault="00000000" w:rsidP="00055FAF">
      <w:pPr>
        <w:pStyle w:val="ListParagraph"/>
        <w:numPr>
          <w:ilvl w:val="1"/>
          <w:numId w:val="30"/>
        </w:numPr>
        <w:rPr>
          <w:color w:val="000000" w:themeColor="text1"/>
          <w:sz w:val="24"/>
          <w:szCs w:val="24"/>
        </w:rPr>
      </w:pPr>
      <w:hyperlink r:id="rId30" w:history="1">
        <w:r w:rsidR="00273041" w:rsidRPr="00273041">
          <w:rPr>
            <w:rStyle w:val="Hyperlink"/>
            <w:sz w:val="24"/>
            <w:szCs w:val="24"/>
          </w:rPr>
          <w:t>CLNA and Four-Year Plan &amp; Local Application Combined Form</w:t>
        </w:r>
      </w:hyperlink>
      <w:r w:rsidR="00273041">
        <w:rPr>
          <w:color w:val="000000" w:themeColor="text1"/>
          <w:sz w:val="24"/>
          <w:szCs w:val="24"/>
        </w:rPr>
        <w:t xml:space="preserve"> (Form 05-24-016)</w:t>
      </w:r>
    </w:p>
    <w:p w14:paraId="02ED987B" w14:textId="77777777" w:rsidR="00B62B75" w:rsidRPr="00B563A1" w:rsidRDefault="00B62B75" w:rsidP="00B62B75">
      <w:pPr>
        <w:pStyle w:val="ListParagraph"/>
        <w:ind w:left="1080"/>
        <w:rPr>
          <w:color w:val="000000" w:themeColor="text1"/>
        </w:rPr>
      </w:pPr>
    </w:p>
    <w:p w14:paraId="34EBC72F" w14:textId="0309A75D" w:rsidR="00055FAF" w:rsidRPr="00B563A1" w:rsidRDefault="00000000" w:rsidP="00055FAF">
      <w:pPr>
        <w:pStyle w:val="ListParagraph"/>
        <w:numPr>
          <w:ilvl w:val="0"/>
          <w:numId w:val="30"/>
        </w:numPr>
        <w:rPr>
          <w:color w:val="000000" w:themeColor="text1"/>
          <w:sz w:val="24"/>
          <w:szCs w:val="24"/>
        </w:rPr>
      </w:pPr>
      <w:hyperlink r:id="rId31" w:history="1">
        <w:r w:rsidR="00055FAF" w:rsidRPr="00B71F20">
          <w:rPr>
            <w:rStyle w:val="Hyperlink"/>
            <w:sz w:val="24"/>
            <w:szCs w:val="24"/>
          </w:rPr>
          <w:t>AK Grants Management System</w:t>
        </w:r>
      </w:hyperlink>
      <w:r w:rsidR="00055FAF" w:rsidRPr="00B563A1">
        <w:rPr>
          <w:color w:val="000000" w:themeColor="text1"/>
          <w:sz w:val="24"/>
          <w:szCs w:val="24"/>
        </w:rPr>
        <w:t xml:space="preserve"> (GMS –password and </w:t>
      </w:r>
      <w:r w:rsidR="00B71F20">
        <w:rPr>
          <w:color w:val="000000" w:themeColor="text1"/>
          <w:sz w:val="24"/>
          <w:szCs w:val="24"/>
        </w:rPr>
        <w:t xml:space="preserve">assigned </w:t>
      </w:r>
      <w:r w:rsidR="00055FAF" w:rsidRPr="00B563A1">
        <w:rPr>
          <w:color w:val="000000" w:themeColor="text1"/>
          <w:sz w:val="24"/>
          <w:szCs w:val="24"/>
        </w:rPr>
        <w:t>roles</w:t>
      </w:r>
      <w:r w:rsidR="00EB1681">
        <w:rPr>
          <w:color w:val="000000" w:themeColor="text1"/>
          <w:sz w:val="24"/>
          <w:szCs w:val="24"/>
        </w:rPr>
        <w:t xml:space="preserve"> required</w:t>
      </w:r>
      <w:r w:rsidR="00055FAF" w:rsidRPr="00B563A1">
        <w:rPr>
          <w:color w:val="000000" w:themeColor="text1"/>
          <w:sz w:val="24"/>
          <w:szCs w:val="24"/>
        </w:rPr>
        <w:t>)</w:t>
      </w:r>
    </w:p>
    <w:p w14:paraId="54453070" w14:textId="77777777" w:rsidR="00055FAF" w:rsidRPr="00B62B75" w:rsidRDefault="00055FAF" w:rsidP="00055FAF">
      <w:pPr>
        <w:pStyle w:val="ListParagraph"/>
        <w:numPr>
          <w:ilvl w:val="1"/>
          <w:numId w:val="30"/>
        </w:numPr>
        <w:rPr>
          <w:color w:val="000000" w:themeColor="text1"/>
          <w:sz w:val="24"/>
          <w:szCs w:val="24"/>
        </w:rPr>
      </w:pPr>
      <w:r w:rsidRPr="00B62B75">
        <w:rPr>
          <w:color w:val="000000" w:themeColor="text1"/>
          <w:sz w:val="24"/>
          <w:szCs w:val="24"/>
        </w:rPr>
        <w:t>Annual Update</w:t>
      </w:r>
    </w:p>
    <w:p w14:paraId="7D6014C5" w14:textId="77777777" w:rsidR="00055FAF" w:rsidRDefault="00055FAF" w:rsidP="00055FAF">
      <w:pPr>
        <w:pStyle w:val="ListParagraph"/>
        <w:numPr>
          <w:ilvl w:val="1"/>
          <w:numId w:val="30"/>
        </w:numPr>
        <w:rPr>
          <w:color w:val="000000" w:themeColor="text1"/>
          <w:sz w:val="24"/>
          <w:szCs w:val="24"/>
        </w:rPr>
      </w:pPr>
      <w:r w:rsidRPr="00B62B75">
        <w:rPr>
          <w:color w:val="000000" w:themeColor="text1"/>
          <w:sz w:val="24"/>
          <w:szCs w:val="24"/>
        </w:rPr>
        <w:t>Annual Budgets</w:t>
      </w:r>
    </w:p>
    <w:p w14:paraId="3B86D505" w14:textId="5D0CBA09" w:rsidR="00500E9B" w:rsidRPr="00B62B75" w:rsidRDefault="00500E9B" w:rsidP="00055FAF">
      <w:pPr>
        <w:pStyle w:val="ListParagraph"/>
        <w:numPr>
          <w:ilvl w:val="1"/>
          <w:numId w:val="30"/>
        </w:numPr>
        <w:rPr>
          <w:color w:val="000000" w:themeColor="text1"/>
          <w:sz w:val="24"/>
          <w:szCs w:val="24"/>
        </w:rPr>
      </w:pPr>
      <w:r>
        <w:rPr>
          <w:color w:val="000000" w:themeColor="text1"/>
          <w:sz w:val="24"/>
          <w:szCs w:val="24"/>
        </w:rPr>
        <w:t>Advisory Committee Minutes</w:t>
      </w:r>
    </w:p>
    <w:p w14:paraId="6A09D2D5" w14:textId="3CD38A51" w:rsidR="00055FAF" w:rsidRPr="00B62B75" w:rsidRDefault="00055FAF" w:rsidP="00055FAF">
      <w:pPr>
        <w:pStyle w:val="ListParagraph"/>
        <w:numPr>
          <w:ilvl w:val="1"/>
          <w:numId w:val="30"/>
        </w:numPr>
        <w:rPr>
          <w:color w:val="000000" w:themeColor="text1"/>
          <w:sz w:val="24"/>
          <w:szCs w:val="24"/>
        </w:rPr>
      </w:pPr>
      <w:r w:rsidRPr="00B62B75">
        <w:rPr>
          <w:color w:val="000000" w:themeColor="text1"/>
          <w:sz w:val="24"/>
          <w:szCs w:val="24"/>
        </w:rPr>
        <w:t xml:space="preserve">Upload CLNA and </w:t>
      </w:r>
      <w:r w:rsidR="00500E9B">
        <w:rPr>
          <w:color w:val="000000" w:themeColor="text1"/>
          <w:sz w:val="24"/>
          <w:szCs w:val="24"/>
        </w:rPr>
        <w:t>Four</w:t>
      </w:r>
      <w:r w:rsidRPr="00B62B75">
        <w:rPr>
          <w:color w:val="000000" w:themeColor="text1"/>
          <w:sz w:val="24"/>
          <w:szCs w:val="24"/>
        </w:rPr>
        <w:t xml:space="preserve">-Year Plans </w:t>
      </w:r>
      <w:r w:rsidR="00F4448B">
        <w:rPr>
          <w:color w:val="000000" w:themeColor="text1"/>
          <w:sz w:val="24"/>
          <w:szCs w:val="24"/>
        </w:rPr>
        <w:t>(</w:t>
      </w:r>
      <w:r w:rsidRPr="00B62B75">
        <w:rPr>
          <w:color w:val="000000" w:themeColor="text1"/>
          <w:sz w:val="24"/>
          <w:szCs w:val="24"/>
        </w:rPr>
        <w:t>as needed</w:t>
      </w:r>
      <w:r w:rsidR="00F4448B">
        <w:rPr>
          <w:color w:val="000000" w:themeColor="text1"/>
          <w:sz w:val="24"/>
          <w:szCs w:val="24"/>
        </w:rPr>
        <w:t>)</w:t>
      </w:r>
    </w:p>
    <w:p w14:paraId="30B179E6" w14:textId="77777777" w:rsidR="00B62B75" w:rsidRPr="00B563A1" w:rsidRDefault="00B62B75" w:rsidP="00B62B75">
      <w:pPr>
        <w:pStyle w:val="ListParagraph"/>
        <w:ind w:left="1080"/>
        <w:rPr>
          <w:color w:val="000000" w:themeColor="text1"/>
        </w:rPr>
      </w:pPr>
    </w:p>
    <w:p w14:paraId="15EA2C98" w14:textId="5FFDF4FD" w:rsidR="00055FAF" w:rsidRPr="00B563A1" w:rsidRDefault="00000000" w:rsidP="00055FAF">
      <w:pPr>
        <w:pStyle w:val="ListParagraph"/>
        <w:numPr>
          <w:ilvl w:val="0"/>
          <w:numId w:val="30"/>
        </w:numPr>
        <w:rPr>
          <w:color w:val="000000" w:themeColor="text1"/>
          <w:sz w:val="24"/>
          <w:szCs w:val="24"/>
        </w:rPr>
      </w:pPr>
      <w:hyperlink r:id="rId32" w:history="1">
        <w:r w:rsidR="00055FAF" w:rsidRPr="00B71F20">
          <w:rPr>
            <w:rStyle w:val="Hyperlink"/>
            <w:sz w:val="24"/>
            <w:szCs w:val="24"/>
          </w:rPr>
          <w:t>DEED/CTE Portal</w:t>
        </w:r>
      </w:hyperlink>
      <w:r w:rsidR="00055FAF" w:rsidRPr="00B563A1">
        <w:rPr>
          <w:color w:val="000000" w:themeColor="text1"/>
          <w:sz w:val="24"/>
          <w:szCs w:val="24"/>
        </w:rPr>
        <w:t xml:space="preserve"> (</w:t>
      </w:r>
      <w:r w:rsidR="00F4448B">
        <w:rPr>
          <w:color w:val="000000" w:themeColor="text1"/>
          <w:sz w:val="24"/>
          <w:szCs w:val="24"/>
        </w:rPr>
        <w:t xml:space="preserve">Portal - </w:t>
      </w:r>
      <w:r w:rsidR="00BD6498" w:rsidRPr="00B563A1">
        <w:rPr>
          <w:color w:val="000000" w:themeColor="text1"/>
          <w:sz w:val="24"/>
          <w:szCs w:val="24"/>
        </w:rPr>
        <w:t>username</w:t>
      </w:r>
      <w:r w:rsidR="00055FAF" w:rsidRPr="00B563A1">
        <w:rPr>
          <w:color w:val="000000" w:themeColor="text1"/>
          <w:sz w:val="24"/>
          <w:szCs w:val="24"/>
        </w:rPr>
        <w:t>/password</w:t>
      </w:r>
      <w:r w:rsidR="00EB1681">
        <w:rPr>
          <w:color w:val="000000" w:themeColor="text1"/>
          <w:sz w:val="24"/>
          <w:szCs w:val="24"/>
        </w:rPr>
        <w:t xml:space="preserve"> required</w:t>
      </w:r>
      <w:r w:rsidR="00055FAF" w:rsidRPr="00B563A1">
        <w:rPr>
          <w:color w:val="000000" w:themeColor="text1"/>
          <w:sz w:val="24"/>
          <w:szCs w:val="24"/>
        </w:rPr>
        <w:t>)</w:t>
      </w:r>
    </w:p>
    <w:p w14:paraId="53BD7652" w14:textId="760541DE" w:rsidR="00055FAF" w:rsidRPr="00B62B75" w:rsidRDefault="00055FAF" w:rsidP="00055FAF">
      <w:pPr>
        <w:pStyle w:val="ListParagraph"/>
        <w:numPr>
          <w:ilvl w:val="1"/>
          <w:numId w:val="30"/>
        </w:numPr>
        <w:rPr>
          <w:color w:val="000000" w:themeColor="text1"/>
          <w:sz w:val="24"/>
          <w:szCs w:val="24"/>
        </w:rPr>
      </w:pPr>
      <w:r w:rsidRPr="00B62B75">
        <w:rPr>
          <w:color w:val="000000" w:themeColor="text1"/>
          <w:sz w:val="24"/>
          <w:szCs w:val="24"/>
        </w:rPr>
        <w:t>Secondary Courses and CTEPS</w:t>
      </w:r>
      <w:r w:rsidR="00F4448B">
        <w:rPr>
          <w:color w:val="000000" w:themeColor="text1"/>
          <w:sz w:val="24"/>
          <w:szCs w:val="24"/>
        </w:rPr>
        <w:t xml:space="preserve"> Approval </w:t>
      </w:r>
    </w:p>
    <w:p w14:paraId="2670FCFC" w14:textId="77777777" w:rsidR="00055FAF" w:rsidRPr="00B62B75" w:rsidRDefault="00055FAF" w:rsidP="00055FAF">
      <w:pPr>
        <w:pStyle w:val="ListParagraph"/>
        <w:numPr>
          <w:ilvl w:val="1"/>
          <w:numId w:val="30"/>
        </w:numPr>
        <w:rPr>
          <w:color w:val="000000" w:themeColor="text1"/>
          <w:sz w:val="24"/>
          <w:szCs w:val="24"/>
        </w:rPr>
      </w:pPr>
      <w:r w:rsidRPr="00B62B75">
        <w:rPr>
          <w:color w:val="000000" w:themeColor="text1"/>
          <w:sz w:val="24"/>
          <w:szCs w:val="24"/>
        </w:rPr>
        <w:t>All-In-One</w:t>
      </w:r>
    </w:p>
    <w:p w14:paraId="57A6172D" w14:textId="6FBB9CD4" w:rsidR="00055FAF" w:rsidRPr="00855709" w:rsidRDefault="00855709" w:rsidP="00055FAF">
      <w:pPr>
        <w:pStyle w:val="ListParagraph"/>
        <w:numPr>
          <w:ilvl w:val="2"/>
          <w:numId w:val="30"/>
        </w:numPr>
        <w:rPr>
          <w:rStyle w:val="Hyperlink"/>
          <w:sz w:val="24"/>
          <w:szCs w:val="24"/>
        </w:rPr>
      </w:pPr>
      <w:r>
        <w:rPr>
          <w:color w:val="000000" w:themeColor="text1"/>
          <w:sz w:val="24"/>
          <w:szCs w:val="24"/>
        </w:rPr>
        <w:fldChar w:fldCharType="begin"/>
      </w:r>
      <w:r>
        <w:rPr>
          <w:color w:val="000000" w:themeColor="text1"/>
          <w:sz w:val="24"/>
          <w:szCs w:val="24"/>
        </w:rPr>
        <w:instrText>HYPERLINK "https://education.alaska.gov/tls/CTE/Perkins/Perkins/DownloadTemplate"</w:instrText>
      </w:r>
      <w:r>
        <w:rPr>
          <w:color w:val="000000" w:themeColor="text1"/>
          <w:sz w:val="24"/>
          <w:szCs w:val="24"/>
        </w:rPr>
      </w:r>
      <w:r>
        <w:rPr>
          <w:color w:val="000000" w:themeColor="text1"/>
          <w:sz w:val="24"/>
          <w:szCs w:val="24"/>
        </w:rPr>
        <w:fldChar w:fldCharType="separate"/>
      </w:r>
      <w:r w:rsidR="00144E47" w:rsidRPr="00855709">
        <w:rPr>
          <w:rStyle w:val="Hyperlink"/>
          <w:sz w:val="24"/>
          <w:szCs w:val="24"/>
        </w:rPr>
        <w:t xml:space="preserve">All-In-One </w:t>
      </w:r>
      <w:r w:rsidR="00055FAF" w:rsidRPr="00855709">
        <w:rPr>
          <w:rStyle w:val="Hyperlink"/>
          <w:sz w:val="24"/>
          <w:szCs w:val="24"/>
        </w:rPr>
        <w:t>Reporting Form</w:t>
      </w:r>
    </w:p>
    <w:p w14:paraId="19D40C11" w14:textId="613FBD4E" w:rsidR="00055FAF" w:rsidRPr="00B62B75" w:rsidRDefault="00855709" w:rsidP="00055FAF">
      <w:pPr>
        <w:pStyle w:val="ListParagraph"/>
        <w:numPr>
          <w:ilvl w:val="2"/>
          <w:numId w:val="30"/>
        </w:numPr>
        <w:rPr>
          <w:color w:val="000000" w:themeColor="text1"/>
          <w:sz w:val="24"/>
          <w:szCs w:val="24"/>
        </w:rPr>
      </w:pPr>
      <w:r>
        <w:rPr>
          <w:color w:val="000000" w:themeColor="text1"/>
          <w:sz w:val="24"/>
          <w:szCs w:val="24"/>
        </w:rPr>
        <w:fldChar w:fldCharType="end"/>
      </w:r>
      <w:r w:rsidR="00055FAF" w:rsidRPr="00B62B75">
        <w:rPr>
          <w:color w:val="000000" w:themeColor="text1"/>
          <w:sz w:val="24"/>
          <w:szCs w:val="24"/>
        </w:rPr>
        <w:t>Student data upload by district</w:t>
      </w:r>
    </w:p>
    <w:p w14:paraId="76DF9F2C" w14:textId="015581A2" w:rsidR="00055FAF" w:rsidRPr="00B62B75" w:rsidRDefault="00055FAF" w:rsidP="00055FAF">
      <w:pPr>
        <w:pStyle w:val="ListParagraph"/>
        <w:numPr>
          <w:ilvl w:val="1"/>
          <w:numId w:val="30"/>
        </w:numPr>
        <w:rPr>
          <w:color w:val="000000" w:themeColor="text1"/>
          <w:sz w:val="24"/>
          <w:szCs w:val="24"/>
        </w:rPr>
      </w:pPr>
      <w:r w:rsidRPr="00B62B75">
        <w:rPr>
          <w:color w:val="000000" w:themeColor="text1"/>
          <w:sz w:val="24"/>
          <w:szCs w:val="24"/>
        </w:rPr>
        <w:t xml:space="preserve">Secure Access to </w:t>
      </w:r>
      <w:r w:rsidR="00855709">
        <w:rPr>
          <w:color w:val="000000" w:themeColor="text1"/>
          <w:sz w:val="24"/>
          <w:szCs w:val="24"/>
        </w:rPr>
        <w:t>d</w:t>
      </w:r>
      <w:r w:rsidRPr="00B62B75">
        <w:rPr>
          <w:color w:val="000000" w:themeColor="text1"/>
          <w:sz w:val="24"/>
          <w:szCs w:val="24"/>
        </w:rPr>
        <w:t xml:space="preserve">istrict </w:t>
      </w:r>
      <w:r w:rsidR="00855709">
        <w:rPr>
          <w:color w:val="000000" w:themeColor="text1"/>
          <w:sz w:val="24"/>
          <w:szCs w:val="24"/>
        </w:rPr>
        <w:t>d</w:t>
      </w:r>
      <w:r w:rsidRPr="00B62B75">
        <w:rPr>
          <w:color w:val="000000" w:themeColor="text1"/>
          <w:sz w:val="24"/>
          <w:szCs w:val="24"/>
        </w:rPr>
        <w:t>ata</w:t>
      </w:r>
    </w:p>
    <w:p w14:paraId="09E86367" w14:textId="77777777" w:rsidR="00B62B75" w:rsidRPr="00B563A1" w:rsidRDefault="00B62B75" w:rsidP="00B62B75">
      <w:pPr>
        <w:pStyle w:val="ListParagraph"/>
        <w:ind w:left="1080"/>
        <w:rPr>
          <w:color w:val="000000" w:themeColor="text1"/>
        </w:rPr>
      </w:pPr>
    </w:p>
    <w:p w14:paraId="7BEA4142" w14:textId="2ABC38A9" w:rsidR="00055FAF" w:rsidRPr="00B563A1" w:rsidRDefault="00000000" w:rsidP="00055FAF">
      <w:pPr>
        <w:pStyle w:val="ListParagraph"/>
        <w:numPr>
          <w:ilvl w:val="0"/>
          <w:numId w:val="30"/>
        </w:numPr>
        <w:rPr>
          <w:color w:val="000000" w:themeColor="text1"/>
          <w:sz w:val="24"/>
          <w:szCs w:val="24"/>
        </w:rPr>
      </w:pPr>
      <w:hyperlink r:id="rId33" w:history="1">
        <w:r w:rsidR="00055FAF" w:rsidRPr="00B71F20">
          <w:rPr>
            <w:rStyle w:val="Hyperlink"/>
            <w:sz w:val="24"/>
            <w:szCs w:val="24"/>
          </w:rPr>
          <w:t>DEED CTE Webpage</w:t>
        </w:r>
      </w:hyperlink>
    </w:p>
    <w:p w14:paraId="64D67EEE" w14:textId="295D8E2B" w:rsidR="00055FAF" w:rsidRPr="00B62B75" w:rsidRDefault="00000000" w:rsidP="00055FAF">
      <w:pPr>
        <w:pStyle w:val="ListParagraph"/>
        <w:numPr>
          <w:ilvl w:val="1"/>
          <w:numId w:val="30"/>
        </w:numPr>
        <w:rPr>
          <w:color w:val="000000" w:themeColor="text1"/>
          <w:sz w:val="24"/>
          <w:szCs w:val="24"/>
        </w:rPr>
      </w:pPr>
      <w:hyperlink r:id="rId34" w:history="1">
        <w:r w:rsidR="00055FAF" w:rsidRPr="00BD6498">
          <w:rPr>
            <w:rStyle w:val="Hyperlink"/>
            <w:sz w:val="24"/>
            <w:szCs w:val="24"/>
          </w:rPr>
          <w:t xml:space="preserve">Parts A-E </w:t>
        </w:r>
        <w:r w:rsidR="00B71F20" w:rsidRPr="00BD6498">
          <w:rPr>
            <w:rStyle w:val="Hyperlink"/>
            <w:sz w:val="24"/>
            <w:szCs w:val="24"/>
          </w:rPr>
          <w:t>Definitions</w:t>
        </w:r>
      </w:hyperlink>
      <w:r w:rsidR="00B71F20" w:rsidRPr="00B62B75">
        <w:rPr>
          <w:color w:val="000000" w:themeColor="text1"/>
          <w:sz w:val="24"/>
          <w:szCs w:val="24"/>
        </w:rPr>
        <w:t xml:space="preserve"> </w:t>
      </w:r>
      <w:r w:rsidR="00B9095E">
        <w:rPr>
          <w:color w:val="000000" w:themeColor="text1"/>
          <w:sz w:val="24"/>
          <w:szCs w:val="24"/>
        </w:rPr>
        <w:t xml:space="preserve"> </w:t>
      </w:r>
      <w:r w:rsidR="00DB5618">
        <w:rPr>
          <w:color w:val="000000" w:themeColor="text1"/>
          <w:sz w:val="24"/>
          <w:szCs w:val="24"/>
        </w:rPr>
        <w:t>(</w:t>
      </w:r>
      <w:r w:rsidR="00B9095E">
        <w:rPr>
          <w:color w:val="000000" w:themeColor="text1"/>
          <w:sz w:val="24"/>
          <w:szCs w:val="24"/>
        </w:rPr>
        <w:t>overview of what is contained in each Part, or element, of Perkins)</w:t>
      </w:r>
    </w:p>
    <w:p w14:paraId="13D05757" w14:textId="0523CD75" w:rsidR="00055FAF" w:rsidRPr="00DB5618" w:rsidRDefault="00000000" w:rsidP="00055FAF">
      <w:pPr>
        <w:pStyle w:val="ListParagraph"/>
        <w:numPr>
          <w:ilvl w:val="1"/>
          <w:numId w:val="30"/>
        </w:numPr>
      </w:pPr>
      <w:hyperlink r:id="rId35" w:history="1">
        <w:r w:rsidR="00055FAF" w:rsidRPr="001C2A9F">
          <w:rPr>
            <w:rStyle w:val="Hyperlink"/>
            <w:sz w:val="24"/>
            <w:szCs w:val="24"/>
          </w:rPr>
          <w:t xml:space="preserve">Advisory Committee </w:t>
        </w:r>
        <w:r w:rsidR="00F4448B" w:rsidRPr="001C2A9F">
          <w:rPr>
            <w:rStyle w:val="Hyperlink"/>
            <w:sz w:val="24"/>
            <w:szCs w:val="24"/>
          </w:rPr>
          <w:t>M</w:t>
        </w:r>
        <w:r w:rsidR="00055FAF" w:rsidRPr="001C2A9F">
          <w:rPr>
            <w:rStyle w:val="Hyperlink"/>
            <w:sz w:val="24"/>
            <w:szCs w:val="24"/>
          </w:rPr>
          <w:t xml:space="preserve">inutes </w:t>
        </w:r>
        <w:r w:rsidR="00F4448B" w:rsidRPr="001C2A9F">
          <w:rPr>
            <w:rStyle w:val="Hyperlink"/>
            <w:sz w:val="24"/>
            <w:szCs w:val="24"/>
          </w:rPr>
          <w:t>T</w:t>
        </w:r>
        <w:r w:rsidR="00055FAF" w:rsidRPr="001C2A9F">
          <w:rPr>
            <w:rStyle w:val="Hyperlink"/>
            <w:sz w:val="24"/>
            <w:szCs w:val="24"/>
          </w:rPr>
          <w:t>emplate</w:t>
        </w:r>
      </w:hyperlink>
      <w:r w:rsidR="00DB5618" w:rsidRPr="00DB5618">
        <w:t xml:space="preserve"> </w:t>
      </w:r>
      <w:r w:rsidR="00B9095E">
        <w:t xml:space="preserve"> </w:t>
      </w:r>
      <w:r w:rsidR="00DB5618" w:rsidRPr="00DB5618">
        <w:t>(use this document to accurately hold and document your Advisory Committee meeting)</w:t>
      </w:r>
    </w:p>
    <w:p w14:paraId="3AB36724" w14:textId="498DC012" w:rsidR="00055FAF" w:rsidRPr="00B62B75" w:rsidRDefault="00000000" w:rsidP="00055FAF">
      <w:pPr>
        <w:pStyle w:val="ListParagraph"/>
        <w:numPr>
          <w:ilvl w:val="1"/>
          <w:numId w:val="30"/>
        </w:numPr>
        <w:rPr>
          <w:color w:val="000000" w:themeColor="text1"/>
          <w:sz w:val="24"/>
          <w:szCs w:val="24"/>
        </w:rPr>
      </w:pPr>
      <w:hyperlink r:id="rId36" w:history="1">
        <w:r w:rsidR="00055FAF" w:rsidRPr="00BD6498">
          <w:rPr>
            <w:rStyle w:val="Hyperlink"/>
            <w:sz w:val="24"/>
            <w:szCs w:val="24"/>
          </w:rPr>
          <w:t xml:space="preserve">Data </w:t>
        </w:r>
        <w:r w:rsidR="00F4448B" w:rsidRPr="00BD6498">
          <w:rPr>
            <w:rStyle w:val="Hyperlink"/>
            <w:sz w:val="24"/>
            <w:szCs w:val="24"/>
          </w:rPr>
          <w:t>O</w:t>
        </w:r>
        <w:r w:rsidR="00055FAF" w:rsidRPr="00BD6498">
          <w:rPr>
            <w:rStyle w:val="Hyperlink"/>
            <w:sz w:val="24"/>
            <w:szCs w:val="24"/>
          </w:rPr>
          <w:t>ver</w:t>
        </w:r>
        <w:r w:rsidR="00F4448B" w:rsidRPr="00BD6498">
          <w:rPr>
            <w:rStyle w:val="Hyperlink"/>
            <w:sz w:val="24"/>
            <w:szCs w:val="24"/>
          </w:rPr>
          <w:t xml:space="preserve"> T</w:t>
        </w:r>
        <w:r w:rsidR="00055FAF" w:rsidRPr="00BD6498">
          <w:rPr>
            <w:rStyle w:val="Hyperlink"/>
            <w:sz w:val="24"/>
            <w:szCs w:val="24"/>
          </w:rPr>
          <w:t xml:space="preserve">ime </w:t>
        </w:r>
        <w:r w:rsidR="00CE12C7" w:rsidRPr="00BD6498">
          <w:rPr>
            <w:rStyle w:val="Hyperlink"/>
            <w:sz w:val="24"/>
            <w:szCs w:val="24"/>
          </w:rPr>
          <w:t xml:space="preserve">Analysis </w:t>
        </w:r>
        <w:r w:rsidR="00F4448B" w:rsidRPr="00BD6498">
          <w:rPr>
            <w:rStyle w:val="Hyperlink"/>
            <w:sz w:val="24"/>
            <w:szCs w:val="24"/>
          </w:rPr>
          <w:t>T</w:t>
        </w:r>
        <w:r w:rsidR="00055FAF" w:rsidRPr="00BD6498">
          <w:rPr>
            <w:rStyle w:val="Hyperlink"/>
            <w:sz w:val="24"/>
            <w:szCs w:val="24"/>
          </w:rPr>
          <w:t>emplate</w:t>
        </w:r>
      </w:hyperlink>
      <w:r w:rsidR="00DB5618" w:rsidRPr="00DB5618">
        <w:t xml:space="preserve"> </w:t>
      </w:r>
      <w:r w:rsidR="00B9095E">
        <w:t xml:space="preserve"> </w:t>
      </w:r>
      <w:r w:rsidR="00DB5618" w:rsidRPr="00DB5618">
        <w:t>(use this document to analyze and provide data information to your Advisory Committee)</w:t>
      </w:r>
    </w:p>
    <w:p w14:paraId="0F88B54F" w14:textId="242FE3E3" w:rsidR="00055FAF" w:rsidRPr="00DB5618" w:rsidRDefault="00000000" w:rsidP="00055FAF">
      <w:pPr>
        <w:pStyle w:val="ListParagraph"/>
        <w:numPr>
          <w:ilvl w:val="1"/>
          <w:numId w:val="30"/>
        </w:numPr>
        <w:rPr>
          <w:rStyle w:val="Hyperlink"/>
          <w:color w:val="000000" w:themeColor="text1"/>
          <w:sz w:val="24"/>
          <w:szCs w:val="24"/>
          <w:u w:val="none"/>
        </w:rPr>
      </w:pPr>
      <w:hyperlink r:id="rId37" w:history="1">
        <w:r w:rsidR="0093333E">
          <w:rPr>
            <w:rStyle w:val="Hyperlink"/>
            <w:sz w:val="24"/>
            <w:szCs w:val="24"/>
          </w:rPr>
          <w:t>CLNA to Four-Year Plan to Budget Tags Sample</w:t>
        </w:r>
      </w:hyperlink>
      <w:r w:rsidR="00DB5618" w:rsidRPr="00DB5618">
        <w:t xml:space="preserve"> </w:t>
      </w:r>
      <w:r w:rsidR="00B9095E">
        <w:t xml:space="preserve"> </w:t>
      </w:r>
      <w:r w:rsidR="00DB5618" w:rsidRPr="00DB5618">
        <w:t xml:space="preserve">(this document is a sample response/exemplar to Part E of the </w:t>
      </w:r>
      <w:r w:rsidR="00DB5618">
        <w:t>new combined document)</w:t>
      </w:r>
    </w:p>
    <w:p w14:paraId="7C4B4525" w14:textId="1D0B20B6" w:rsidR="00DB5618" w:rsidRPr="00B62B75" w:rsidRDefault="00000000" w:rsidP="00055FAF">
      <w:pPr>
        <w:pStyle w:val="ListParagraph"/>
        <w:numPr>
          <w:ilvl w:val="1"/>
          <w:numId w:val="30"/>
        </w:numPr>
        <w:rPr>
          <w:color w:val="000000" w:themeColor="text1"/>
          <w:sz w:val="24"/>
          <w:szCs w:val="24"/>
        </w:rPr>
      </w:pPr>
      <w:hyperlink r:id="rId38" w:history="1">
        <w:r w:rsidR="00DB5618" w:rsidRPr="00DB5618">
          <w:rPr>
            <w:rStyle w:val="Hyperlink"/>
            <w:sz w:val="24"/>
            <w:szCs w:val="24"/>
          </w:rPr>
          <w:t>Perkins Timeline Checklist</w:t>
        </w:r>
      </w:hyperlink>
      <w:r w:rsidR="00DB5618">
        <w:rPr>
          <w:color w:val="000000" w:themeColor="text1"/>
          <w:sz w:val="24"/>
          <w:szCs w:val="24"/>
        </w:rPr>
        <w:t xml:space="preserve"> </w:t>
      </w:r>
      <w:r w:rsidR="00B9095E">
        <w:rPr>
          <w:color w:val="000000" w:themeColor="text1"/>
          <w:sz w:val="24"/>
          <w:szCs w:val="24"/>
        </w:rPr>
        <w:t xml:space="preserve"> </w:t>
      </w:r>
      <w:r w:rsidR="00DB5618">
        <w:rPr>
          <w:color w:val="000000" w:themeColor="text1"/>
          <w:sz w:val="24"/>
          <w:szCs w:val="24"/>
        </w:rPr>
        <w:t xml:space="preserve">(use this document to make sure you don’t miss any </w:t>
      </w:r>
      <w:r w:rsidR="00974DCB">
        <w:rPr>
          <w:color w:val="000000" w:themeColor="text1"/>
          <w:sz w:val="24"/>
          <w:szCs w:val="24"/>
        </w:rPr>
        <w:t xml:space="preserve">Perkins required activities or </w:t>
      </w:r>
      <w:r w:rsidR="00DB5618">
        <w:rPr>
          <w:color w:val="000000" w:themeColor="text1"/>
          <w:sz w:val="24"/>
          <w:szCs w:val="24"/>
        </w:rPr>
        <w:t>deadlines)</w:t>
      </w:r>
    </w:p>
    <w:p w14:paraId="0AA05A64" w14:textId="77777777" w:rsidR="00055FAF" w:rsidRDefault="00055FAF" w:rsidP="00055FAF"/>
    <w:p w14:paraId="67B974A3" w14:textId="396E1C10" w:rsidR="00BE02E3" w:rsidRDefault="00055FAF" w:rsidP="00BE02E3">
      <w:pPr>
        <w:pStyle w:val="Heading1"/>
        <w:rPr>
          <w:b/>
          <w:bCs/>
        </w:rPr>
      </w:pPr>
      <w:bookmarkStart w:id="21" w:name="Appendix_B"/>
      <w:bookmarkStart w:id="22" w:name="_Toc145403421"/>
      <w:r w:rsidRPr="00916F5F">
        <w:rPr>
          <w:b/>
          <w:bCs/>
        </w:rPr>
        <w:lastRenderedPageBreak/>
        <w:t xml:space="preserve">Appendix B: </w:t>
      </w:r>
      <w:r w:rsidR="00B62B75" w:rsidRPr="00916F5F">
        <w:rPr>
          <w:b/>
          <w:bCs/>
        </w:rPr>
        <w:t xml:space="preserve"> </w:t>
      </w:r>
      <w:r w:rsidR="00BE02E3" w:rsidRPr="00916F5F">
        <w:rPr>
          <w:b/>
          <w:bCs/>
        </w:rPr>
        <w:t>Perkins V Program Overview</w:t>
      </w:r>
      <w:bookmarkEnd w:id="21"/>
      <w:bookmarkEnd w:id="22"/>
    </w:p>
    <w:p w14:paraId="243DDFF8" w14:textId="77777777" w:rsidR="009067E1" w:rsidRPr="00916F5F" w:rsidRDefault="009067E1" w:rsidP="00916F5F">
      <w:pPr>
        <w:spacing w:after="0"/>
        <w:rPr>
          <w:sz w:val="16"/>
          <w:szCs w:val="16"/>
        </w:rPr>
      </w:pPr>
    </w:p>
    <w:p w14:paraId="4025057C" w14:textId="77CB2F15" w:rsidR="00BE02E3" w:rsidRPr="00916F5F" w:rsidRDefault="00BE02E3" w:rsidP="00BE02E3">
      <w:pPr>
        <w:rPr>
          <w:sz w:val="24"/>
          <w:szCs w:val="24"/>
        </w:rPr>
      </w:pPr>
      <w:r w:rsidRPr="00916F5F">
        <w:rPr>
          <w:sz w:val="24"/>
          <w:szCs w:val="24"/>
        </w:rPr>
        <w:t xml:space="preserve">The requirements for a Perkins V program in Alaska all work together.  Think of them as part of a continuous improvement cycle.  These </w:t>
      </w:r>
      <w:r w:rsidR="001C2A9F">
        <w:rPr>
          <w:sz w:val="24"/>
          <w:szCs w:val="24"/>
        </w:rPr>
        <w:t>six</w:t>
      </w:r>
      <w:r w:rsidR="00C00A9F" w:rsidRPr="00916F5F">
        <w:rPr>
          <w:sz w:val="24"/>
          <w:szCs w:val="24"/>
        </w:rPr>
        <w:t xml:space="preserve"> </w:t>
      </w:r>
      <w:r w:rsidRPr="00916F5F">
        <w:rPr>
          <w:sz w:val="24"/>
          <w:szCs w:val="24"/>
        </w:rPr>
        <w:t>steps</w:t>
      </w:r>
      <w:r w:rsidR="00C00A9F" w:rsidRPr="00916F5F">
        <w:rPr>
          <w:sz w:val="24"/>
          <w:szCs w:val="24"/>
        </w:rPr>
        <w:t xml:space="preserve">, represented by the gears in the graphic, </w:t>
      </w:r>
      <w:r w:rsidRPr="00916F5F">
        <w:rPr>
          <w:sz w:val="24"/>
          <w:szCs w:val="24"/>
        </w:rPr>
        <w:t>are also broken down into five Parts A through E that help to define how a district might think about needs, goals, plans and expenditures over time.  The goal of a Perkins V program is to provide high quality, ongoing Career and Technical Education pathways for all students that are connected to local and regional industry and or in-demand, high-paying careers.</w:t>
      </w:r>
      <w:r w:rsidR="00C00A9F" w:rsidRPr="00916F5F">
        <w:rPr>
          <w:sz w:val="24"/>
          <w:szCs w:val="24"/>
        </w:rPr>
        <w:t xml:space="preserve">  The graphic on the next page illustrates how the Parts A-E connect the CLNA, Four-Year Plan &amp; Local Application, and the budgets in GMS.</w:t>
      </w:r>
    </w:p>
    <w:p w14:paraId="3E65997E" w14:textId="36E0D038" w:rsidR="00BE02E3" w:rsidRDefault="003C10E1" w:rsidP="00C00A9F">
      <w:pPr>
        <w:jc w:val="center"/>
      </w:pPr>
      <w:r w:rsidRPr="006D476B">
        <w:rPr>
          <w:noProof/>
        </w:rPr>
        <w:drawing>
          <wp:inline distT="0" distB="0" distL="0" distR="0" wp14:anchorId="69A0CF01" wp14:editId="183D6870">
            <wp:extent cx="7401224" cy="4901177"/>
            <wp:effectExtent l="19050" t="19050" r="9525" b="13970"/>
            <wp:docPr id="198" name="Picture 198" descr="Diagram showing gears representing the perkins process working together.  gears left to right are red for Advisory committee, blue for comprehensive local needs assessment, green for four year plan and local application, yellow for annual budget in grants management system, purple for all in one data collection, and grey for career and technical education program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Diagram showing gears representing the perkins process working together.  gears left to right are red for Advisory committee, blue for comprehensive local needs assessment, green for four year plan and local application, yellow for annual budget in grants management system, purple for all in one data collection, and grey for career and technical education program of study"/>
                    <pic:cNvPicPr/>
                  </pic:nvPicPr>
                  <pic:blipFill>
                    <a:blip r:embed="rId39"/>
                    <a:stretch>
                      <a:fillRect/>
                    </a:stretch>
                  </pic:blipFill>
                  <pic:spPr>
                    <a:xfrm>
                      <a:off x="0" y="0"/>
                      <a:ext cx="7449555" cy="4933183"/>
                    </a:xfrm>
                    <a:prstGeom prst="rect">
                      <a:avLst/>
                    </a:prstGeom>
                    <a:ln>
                      <a:solidFill>
                        <a:schemeClr val="accent1">
                          <a:lumMod val="75000"/>
                        </a:schemeClr>
                      </a:solidFill>
                    </a:ln>
                    <a:effectLst/>
                  </pic:spPr>
                </pic:pic>
              </a:graphicData>
            </a:graphic>
          </wp:inline>
        </w:drawing>
      </w:r>
    </w:p>
    <w:p w14:paraId="310A9574" w14:textId="10CFA960" w:rsidR="000767AA" w:rsidRDefault="00E550B1" w:rsidP="00E550B1">
      <w:pPr>
        <w:jc w:val="center"/>
      </w:pPr>
      <w:r w:rsidRPr="00E550B1">
        <w:rPr>
          <w:noProof/>
        </w:rPr>
        <w:lastRenderedPageBreak/>
        <w:drawing>
          <wp:inline distT="0" distB="0" distL="0" distR="0" wp14:anchorId="758A3991" wp14:editId="2DDF77B4">
            <wp:extent cx="8877300" cy="6563821"/>
            <wp:effectExtent l="19050" t="19050" r="19050" b="27940"/>
            <wp:docPr id="231" name="Picture 231" descr="chart showing 5 parts of Perkins all feed into the three main processes - CLNA, Four-Year Plan and Local Application, and GMS budget items, with an arrow from Budget back to CLNA, showing that every budget item ties back to the C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chart showing 5 parts of Perkins all feed into the three main processes - CLNA, Four-Year Plan and Local Application, and GMS budget items, with an arrow from Budget back to CLNA, showing that every budget item ties back to the CLNA"/>
                    <pic:cNvPicPr/>
                  </pic:nvPicPr>
                  <pic:blipFill>
                    <a:blip r:embed="rId40"/>
                    <a:stretch>
                      <a:fillRect/>
                    </a:stretch>
                  </pic:blipFill>
                  <pic:spPr>
                    <a:xfrm>
                      <a:off x="0" y="0"/>
                      <a:ext cx="8892967" cy="6575405"/>
                    </a:xfrm>
                    <a:prstGeom prst="rect">
                      <a:avLst/>
                    </a:prstGeom>
                    <a:ln>
                      <a:solidFill>
                        <a:schemeClr val="accent1"/>
                      </a:solidFill>
                    </a:ln>
                  </pic:spPr>
                </pic:pic>
              </a:graphicData>
            </a:graphic>
          </wp:inline>
        </w:drawing>
      </w:r>
    </w:p>
    <w:p w14:paraId="24CC8E52" w14:textId="2C82B202" w:rsidR="00432C20" w:rsidRDefault="00432C20" w:rsidP="00432C20">
      <w:pPr>
        <w:jc w:val="center"/>
      </w:pPr>
    </w:p>
    <w:p w14:paraId="0E0E41CB" w14:textId="265725E6" w:rsidR="009067E1" w:rsidRDefault="009067E1" w:rsidP="00432C20">
      <w:pPr>
        <w:jc w:val="center"/>
      </w:pPr>
      <w:bookmarkStart w:id="23" w:name="PARTS_A_E"/>
      <w:r w:rsidRPr="009067E1">
        <w:rPr>
          <w:noProof/>
        </w:rPr>
        <w:drawing>
          <wp:inline distT="0" distB="0" distL="0" distR="0" wp14:anchorId="78559CA0" wp14:editId="0D5AFCF8">
            <wp:extent cx="8972550" cy="6309995"/>
            <wp:effectExtent l="19050" t="19050" r="19050" b="14605"/>
            <wp:docPr id="208" name="Picture 208" descr="Chart showing the 5 Parts of Perkins V A through E and elements of each in columns undern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 showing the 5 Parts of Perkins V A through E and elements of each in columns underneath&#10;"/>
                    <pic:cNvPicPr/>
                  </pic:nvPicPr>
                  <pic:blipFill>
                    <a:blip r:embed="rId41"/>
                    <a:stretch>
                      <a:fillRect/>
                    </a:stretch>
                  </pic:blipFill>
                  <pic:spPr>
                    <a:xfrm>
                      <a:off x="0" y="0"/>
                      <a:ext cx="8972550" cy="6309995"/>
                    </a:xfrm>
                    <a:prstGeom prst="rect">
                      <a:avLst/>
                    </a:prstGeom>
                    <a:ln>
                      <a:solidFill>
                        <a:schemeClr val="accent1">
                          <a:lumMod val="75000"/>
                        </a:schemeClr>
                      </a:solidFill>
                    </a:ln>
                  </pic:spPr>
                </pic:pic>
              </a:graphicData>
            </a:graphic>
          </wp:inline>
        </w:drawing>
      </w:r>
      <w:bookmarkEnd w:id="23"/>
    </w:p>
    <w:p w14:paraId="605D3104" w14:textId="71ED58A1" w:rsidR="00BE02E3" w:rsidRDefault="00C00A9F" w:rsidP="0091725A">
      <w:pPr>
        <w:pStyle w:val="Heading1"/>
        <w:spacing w:before="0"/>
        <w:rPr>
          <w:b/>
          <w:bCs/>
        </w:rPr>
      </w:pPr>
      <w:bookmarkStart w:id="24" w:name="_Appendix_C:_"/>
      <w:bookmarkStart w:id="25" w:name="_Toc145403422"/>
      <w:bookmarkStart w:id="26" w:name="Appendix_C"/>
      <w:bookmarkEnd w:id="24"/>
      <w:r w:rsidRPr="00916F5F">
        <w:rPr>
          <w:b/>
          <w:bCs/>
        </w:rPr>
        <w:lastRenderedPageBreak/>
        <w:t>Appendix C:  6 Steps for Perkins V Programs</w:t>
      </w:r>
      <w:bookmarkEnd w:id="25"/>
    </w:p>
    <w:bookmarkEnd w:id="26"/>
    <w:p w14:paraId="44FDAD85" w14:textId="77777777" w:rsidR="0091725A" w:rsidRPr="0091725A" w:rsidRDefault="0091725A" w:rsidP="0091725A">
      <w:pPr>
        <w:rPr>
          <w:b/>
          <w:bCs/>
          <w:sz w:val="20"/>
          <w:szCs w:val="20"/>
        </w:rPr>
      </w:pPr>
    </w:p>
    <w:p w14:paraId="3A34CCAC" w14:textId="58A4CA9C" w:rsidR="00D54FC6" w:rsidRDefault="00D54FC6" w:rsidP="00074156">
      <w:pPr>
        <w:pStyle w:val="Heading2"/>
      </w:pPr>
      <w:r w:rsidRPr="00074156">
        <w:t>Step 1:  Advisory Committee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2055"/>
      </w:tblGrid>
      <w:tr w:rsidR="00974DCB" w14:paraId="4589CCC2" w14:textId="77777777" w:rsidTr="00974DCB">
        <w:tc>
          <w:tcPr>
            <w:tcW w:w="2065" w:type="dxa"/>
          </w:tcPr>
          <w:bookmarkStart w:id="27" w:name="ADVISORY_COMMITTEE"/>
          <w:p w14:paraId="352D6BC0" w14:textId="3320675B" w:rsidR="00974DCB" w:rsidRDefault="00974DCB" w:rsidP="00974DCB">
            <w:r w:rsidRPr="00C63EF8">
              <w:rPr>
                <w:noProof/>
                <w:sz w:val="24"/>
                <w:szCs w:val="24"/>
              </w:rPr>
              <mc:AlternateContent>
                <mc:Choice Requires="wpg">
                  <w:drawing>
                    <wp:inline distT="0" distB="0" distL="0" distR="0" wp14:anchorId="7D29D23D" wp14:editId="5BABE196">
                      <wp:extent cx="1162050" cy="1133475"/>
                      <wp:effectExtent l="0" t="0" r="0" b="0"/>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2050" cy="1133475"/>
                                <a:chOff x="0" y="0"/>
                                <a:chExt cx="1052522" cy="974918"/>
                              </a:xfrm>
                            </wpg:grpSpPr>
                            <wps:wsp>
                              <wps:cNvPr id="211" name="10-Point Star 2" title="red gear"/>
                              <wps:cNvSpPr/>
                              <wps:spPr>
                                <a:xfrm rot="5400000">
                                  <a:off x="38802" y="-38802"/>
                                  <a:ext cx="974918" cy="1052522"/>
                                </a:xfrm>
                                <a:custGeom>
                                  <a:avLst/>
                                  <a:gdLst/>
                                  <a:ahLst/>
                                  <a:cxnLst/>
                                  <a:rect l="l" t="t" r="r" b="b"/>
                                  <a:pathLst>
                                    <a:path w="2240712" h="2284862">
                                      <a:moveTo>
                                        <a:pt x="1120356" y="502351"/>
                                      </a:moveTo>
                                      <a:cubicBezTo>
                                        <a:pt x="766850" y="502351"/>
                                        <a:pt x="480276" y="788925"/>
                                        <a:pt x="480276" y="1142431"/>
                                      </a:cubicBezTo>
                                      <a:cubicBezTo>
                                        <a:pt x="480276" y="1495937"/>
                                        <a:pt x="766850" y="1782511"/>
                                        <a:pt x="1120356" y="1782511"/>
                                      </a:cubicBezTo>
                                      <a:cubicBezTo>
                                        <a:pt x="1473862" y="1782511"/>
                                        <a:pt x="1760436" y="1495937"/>
                                        <a:pt x="1760436" y="1142431"/>
                                      </a:cubicBezTo>
                                      <a:cubicBezTo>
                                        <a:pt x="1760436" y="788925"/>
                                        <a:pt x="1473862" y="502351"/>
                                        <a:pt x="1120356" y="502351"/>
                                      </a:cubicBezTo>
                                      <a:close/>
                                      <a:moveTo>
                                        <a:pt x="1120356" y="0"/>
                                      </a:moveTo>
                                      <a:lnTo>
                                        <a:pt x="1235916" y="5835"/>
                                      </a:lnTo>
                                      <a:lnTo>
                                        <a:pt x="1272936" y="262306"/>
                                      </a:lnTo>
                                      <a:cubicBezTo>
                                        <a:pt x="1366250" y="277385"/>
                                        <a:pt x="1454469" y="307832"/>
                                        <a:pt x="1535137" y="350778"/>
                                      </a:cubicBezTo>
                                      <a:lnTo>
                                        <a:pt x="1717618" y="169909"/>
                                      </a:lnTo>
                                      <a:cubicBezTo>
                                        <a:pt x="1784880" y="209765"/>
                                        <a:pt x="1846933" y="257376"/>
                                        <a:pt x="1902771" y="311520"/>
                                      </a:cubicBezTo>
                                      <a:lnTo>
                                        <a:pt x="1776181" y="536209"/>
                                      </a:lnTo>
                                      <a:cubicBezTo>
                                        <a:pt x="1832789" y="595961"/>
                                        <a:pt x="1880432" y="664114"/>
                                        <a:pt x="1917285" y="738603"/>
                                      </a:cubicBezTo>
                                      <a:lnTo>
                                        <a:pt x="2171750" y="695132"/>
                                      </a:lnTo>
                                      <a:cubicBezTo>
                                        <a:pt x="2202288" y="766468"/>
                                        <a:pt x="2225640" y="841587"/>
                                        <a:pt x="2240712" y="919627"/>
                                      </a:cubicBezTo>
                                      <a:lnTo>
                                        <a:pt x="2006230" y="1027513"/>
                                      </a:lnTo>
                                      <a:cubicBezTo>
                                        <a:pt x="2011939" y="1065062"/>
                                        <a:pt x="2014433" y="1103455"/>
                                        <a:pt x="2014433" y="1142431"/>
                                      </a:cubicBezTo>
                                      <a:cubicBezTo>
                                        <a:pt x="2014433" y="1181407"/>
                                        <a:pt x="2011939" y="1219801"/>
                                        <a:pt x="2006230" y="1257349"/>
                                      </a:cubicBezTo>
                                      <a:lnTo>
                                        <a:pt x="2240712" y="1365235"/>
                                      </a:lnTo>
                                      <a:cubicBezTo>
                                        <a:pt x="2225640" y="1443275"/>
                                        <a:pt x="2202288" y="1518394"/>
                                        <a:pt x="2171750" y="1589731"/>
                                      </a:cubicBezTo>
                                      <a:lnTo>
                                        <a:pt x="1917285" y="1546259"/>
                                      </a:lnTo>
                                      <a:cubicBezTo>
                                        <a:pt x="1880432" y="1620748"/>
                                        <a:pt x="1832789" y="1688902"/>
                                        <a:pt x="1776181" y="1748654"/>
                                      </a:cubicBezTo>
                                      <a:lnTo>
                                        <a:pt x="1902771" y="1973343"/>
                                      </a:lnTo>
                                      <a:cubicBezTo>
                                        <a:pt x="1846933" y="2027487"/>
                                        <a:pt x="1784879" y="2075098"/>
                                        <a:pt x="1717617" y="2114954"/>
                                      </a:cubicBezTo>
                                      <a:lnTo>
                                        <a:pt x="1535137" y="1934085"/>
                                      </a:lnTo>
                                      <a:cubicBezTo>
                                        <a:pt x="1454469" y="1977030"/>
                                        <a:pt x="1366250" y="2007478"/>
                                        <a:pt x="1272936" y="2022557"/>
                                      </a:cubicBezTo>
                                      <a:lnTo>
                                        <a:pt x="1235916" y="2279027"/>
                                      </a:lnTo>
                                      <a:cubicBezTo>
                                        <a:pt x="1197918" y="2282907"/>
                                        <a:pt x="1159366" y="2284862"/>
                                        <a:pt x="1120356" y="2284862"/>
                                      </a:cubicBezTo>
                                      <a:lnTo>
                                        <a:pt x="1004797" y="2279027"/>
                                      </a:lnTo>
                                      <a:lnTo>
                                        <a:pt x="967776" y="2022557"/>
                                      </a:lnTo>
                                      <a:cubicBezTo>
                                        <a:pt x="874463" y="2007478"/>
                                        <a:pt x="786243" y="1977030"/>
                                        <a:pt x="705576" y="1934085"/>
                                      </a:cubicBezTo>
                                      <a:lnTo>
                                        <a:pt x="523095" y="2114954"/>
                                      </a:lnTo>
                                      <a:cubicBezTo>
                                        <a:pt x="455833" y="2075098"/>
                                        <a:pt x="393780" y="2027487"/>
                                        <a:pt x="337942" y="1973343"/>
                                      </a:cubicBezTo>
                                      <a:lnTo>
                                        <a:pt x="464531" y="1748654"/>
                                      </a:lnTo>
                                      <a:cubicBezTo>
                                        <a:pt x="407924" y="1688902"/>
                                        <a:pt x="360280" y="1620748"/>
                                        <a:pt x="323426" y="1546259"/>
                                      </a:cubicBezTo>
                                      <a:lnTo>
                                        <a:pt x="68962" y="1589731"/>
                                      </a:lnTo>
                                      <a:cubicBezTo>
                                        <a:pt x="38425" y="1518394"/>
                                        <a:pt x="15072" y="1443275"/>
                                        <a:pt x="0" y="1365235"/>
                                      </a:cubicBezTo>
                                      <a:lnTo>
                                        <a:pt x="234482" y="1257349"/>
                                      </a:lnTo>
                                      <a:cubicBezTo>
                                        <a:pt x="228773" y="1219801"/>
                                        <a:pt x="226279" y="1181407"/>
                                        <a:pt x="226279" y="1142431"/>
                                      </a:cubicBezTo>
                                      <a:cubicBezTo>
                                        <a:pt x="226279" y="1103455"/>
                                        <a:pt x="228773" y="1065062"/>
                                        <a:pt x="234482" y="1027513"/>
                                      </a:cubicBezTo>
                                      <a:lnTo>
                                        <a:pt x="0" y="919627"/>
                                      </a:lnTo>
                                      <a:cubicBezTo>
                                        <a:pt x="15072" y="841587"/>
                                        <a:pt x="38425" y="766468"/>
                                        <a:pt x="68962" y="695132"/>
                                      </a:cubicBezTo>
                                      <a:lnTo>
                                        <a:pt x="323426" y="738603"/>
                                      </a:lnTo>
                                      <a:cubicBezTo>
                                        <a:pt x="360280" y="664114"/>
                                        <a:pt x="407924" y="595961"/>
                                        <a:pt x="464531" y="536209"/>
                                      </a:cubicBezTo>
                                      <a:lnTo>
                                        <a:pt x="337941" y="311520"/>
                                      </a:lnTo>
                                      <a:cubicBezTo>
                                        <a:pt x="393779" y="257376"/>
                                        <a:pt x="455833" y="209765"/>
                                        <a:pt x="523094" y="169908"/>
                                      </a:cubicBezTo>
                                      <a:lnTo>
                                        <a:pt x="705576" y="350778"/>
                                      </a:lnTo>
                                      <a:cubicBezTo>
                                        <a:pt x="786243" y="307832"/>
                                        <a:pt x="874463" y="277385"/>
                                        <a:pt x="967776" y="262306"/>
                                      </a:cubicBezTo>
                                      <a:lnTo>
                                        <a:pt x="1004797" y="5835"/>
                                      </a:lnTo>
                                      <a:cubicBezTo>
                                        <a:pt x="1042794" y="1955"/>
                                        <a:pt x="1081347" y="0"/>
                                        <a:pt x="1120356" y="0"/>
                                      </a:cubicBezTo>
                                      <a:close/>
                                    </a:path>
                                  </a:pathLst>
                                </a:custGeom>
                                <a:solidFill>
                                  <a:srgbClr val="F63C3C"/>
                                </a:solidFill>
                                <a:ln w="12700" cap="flat" cmpd="sng" algn="ctr">
                                  <a:noFill/>
                                  <a:prstDash val="solid"/>
                                  <a:miter lim="800000"/>
                                </a:ln>
                                <a:effectLst/>
                              </wps:spPr>
                              <wps:bodyPr rtlCol="0" anchor="ctr"/>
                            </wps:wsp>
                            <pic:pic xmlns:pic="http://schemas.openxmlformats.org/drawingml/2006/picture">
                              <pic:nvPicPr>
                                <pic:cNvPr id="212" name="Picture 2" descr="Image result for discussion" title="people talking"/>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257560" y="389505"/>
                                  <a:ext cx="536575" cy="183515"/>
                                </a:xfrm>
                                <a:prstGeom prst="rect">
                                  <a:avLst/>
                                </a:prstGeom>
                                <a:noFill/>
                              </pic:spPr>
                            </pic:pic>
                          </wpg:wgp>
                        </a:graphicData>
                      </a:graphic>
                    </wp:inline>
                  </w:drawing>
                </mc:Choice>
                <mc:Fallback>
                  <w:pict>
                    <v:group w14:anchorId="14162932" id="Group 210" o:spid="_x0000_s1026" alt="&quot;&quot;" style="width:91.5pt;height:89.25pt;mso-position-horizontal-relative:char;mso-position-vertical-relative:line" coordsize="10525,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">
                      <v:shape id="10-Point Star 2" o:spid="_x0000_s1027" style="position:absolute;left:388;top:-388;width:9749;height:10525;rotation:90;visibility:visible;mso-wrap-style:square;v-text-anchor:middle" coordsize="2240712,228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" path="m1120356,502351v-353506,,-640080,286574,-640080,640080c480276,1495937,766850,1782511,1120356,1782511v353506,,640080,-286574,640080,-640080c1760436,788925,1473862,502351,1120356,502351xm1120356,r115560,5835l1272936,262306v93314,15079,181533,45526,262201,88472l1717618,169909v67262,39856,129315,87467,185153,141611l1776181,536209v56608,59752,104251,127905,141104,202394l2171750,695132v30538,71336,53890,146455,68962,224495l2006230,1027513v5709,37549,8203,75942,8203,114918c2014433,1181407,2011939,1219801,2006230,1257349r234482,107886c2225640,1443275,2202288,1518394,2171750,1589731r-254465,-43472c1880432,1620748,1832789,1688902,1776181,1748654r126590,224689c1846933,2027487,1784879,2075098,1717617,2114954l1535137,1934085v-80668,42945,-168887,73393,-262201,88472l1235916,2279027v-37998,3880,-76550,5835,-115560,5835l1004797,2279027,967776,2022557v-93313,-15079,-181533,-45527,-262200,-88472l523095,2114954c455833,2075098,393780,2027487,337942,1973343l464531,1748654c407924,1688902,360280,1620748,323426,1546259l68962,1589731c38425,1518394,15072,1443275,,1365235l234482,1257349v-5709,-37548,-8203,-75942,-8203,-114918c226279,1103455,228773,1065062,234482,1027513l,919627c15072,841587,38425,766468,68962,695132r254464,43471c360280,664114,407924,595961,464531,536209l337941,311520c393779,257376,455833,209765,523094,169908l705576,350778v80667,-42946,168887,-73393,262200,-88472l1004797,5835c1042794,1955,1081347,,1120356,xe" fillcolor="#f63c3c" stroked="f" strokeweight="1pt">
                        <v:stroke joinstyle="miter"/>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Image result for discussion" style="position:absolute;left:2575;top:3895;width:5366;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">
                        <v:imagedata r:id="rId43" o:title="Image result for discussion"/>
                      </v:shape>
                      <w10:anchorlock/>
                    </v:group>
                  </w:pict>
                </mc:Fallback>
              </mc:AlternateContent>
            </w:r>
            <w:bookmarkEnd w:id="27"/>
          </w:p>
        </w:tc>
        <w:tc>
          <w:tcPr>
            <w:tcW w:w="12055" w:type="dxa"/>
          </w:tcPr>
          <w:p w14:paraId="5D0DBB99" w14:textId="77777777" w:rsidR="00974DCB" w:rsidRPr="00A83A08" w:rsidRDefault="00974DCB" w:rsidP="00974DCB">
            <w:pPr>
              <w:rPr>
                <w:sz w:val="24"/>
                <w:szCs w:val="24"/>
              </w:rPr>
            </w:pPr>
            <w:r>
              <w:rPr>
                <w:sz w:val="24"/>
                <w:szCs w:val="24"/>
              </w:rPr>
              <w:t>Districts must create and maintain an</w:t>
            </w:r>
            <w:r w:rsidRPr="00A83A08">
              <w:rPr>
                <w:sz w:val="24"/>
                <w:szCs w:val="24"/>
              </w:rPr>
              <w:t xml:space="preserve"> Advisory Committee and update </w:t>
            </w:r>
            <w:r>
              <w:rPr>
                <w:sz w:val="24"/>
                <w:szCs w:val="24"/>
              </w:rPr>
              <w:t>membership</w:t>
            </w:r>
            <w:r w:rsidRPr="00A83A08">
              <w:rPr>
                <w:sz w:val="24"/>
                <w:szCs w:val="24"/>
              </w:rPr>
              <w:t xml:space="preserve"> information annually</w:t>
            </w:r>
            <w:r>
              <w:rPr>
                <w:sz w:val="24"/>
                <w:szCs w:val="24"/>
              </w:rPr>
              <w:t xml:space="preserve"> in GMS</w:t>
            </w:r>
            <w:r w:rsidRPr="00A83A08">
              <w:rPr>
                <w:sz w:val="24"/>
                <w:szCs w:val="24"/>
              </w:rPr>
              <w:t xml:space="preserve">. Membership in all categories listed in the law is required. One person may fulfil more than one role, and/or a district may have more than one person serving in a single role. If a district is unable to find a member to fulfill a required role, the district must keep records </w:t>
            </w:r>
            <w:r>
              <w:rPr>
                <w:sz w:val="24"/>
                <w:szCs w:val="24"/>
              </w:rPr>
              <w:t>of</w:t>
            </w:r>
            <w:r w:rsidRPr="00A83A08">
              <w:rPr>
                <w:sz w:val="24"/>
                <w:szCs w:val="24"/>
              </w:rPr>
              <w:t xml:space="preserve"> the efforts made to fill the role each year. </w:t>
            </w:r>
            <w:r>
              <w:rPr>
                <w:sz w:val="24"/>
                <w:szCs w:val="24"/>
              </w:rPr>
              <w:t xml:space="preserve"> </w:t>
            </w:r>
            <w:r w:rsidRPr="00A83A08">
              <w:rPr>
                <w:sz w:val="24"/>
                <w:szCs w:val="24"/>
              </w:rPr>
              <w:t xml:space="preserve">Perkins V requires, at a minimum, the following participants be engaged in the CLNA, Four-Year Plan </w:t>
            </w:r>
            <w:r>
              <w:rPr>
                <w:sz w:val="24"/>
                <w:szCs w:val="24"/>
              </w:rPr>
              <w:t>&amp;</w:t>
            </w:r>
            <w:r w:rsidRPr="00A83A08">
              <w:rPr>
                <w:sz w:val="24"/>
                <w:szCs w:val="24"/>
              </w:rPr>
              <w:t xml:space="preserve"> Local Application development, and continued consultation.</w:t>
            </w:r>
            <w:r>
              <w:rPr>
                <w:sz w:val="24"/>
                <w:szCs w:val="24"/>
              </w:rPr>
              <w:t xml:space="preserve">  </w:t>
            </w:r>
          </w:p>
          <w:p w14:paraId="2A8B8569" w14:textId="77777777" w:rsidR="00974DCB" w:rsidRDefault="00974DCB" w:rsidP="00974DCB"/>
        </w:tc>
      </w:tr>
    </w:tbl>
    <w:p w14:paraId="050EBE00" w14:textId="77777777" w:rsidR="00974DCB" w:rsidRDefault="00974DCB" w:rsidP="00974DCB">
      <w:pPr>
        <w:spacing w:after="0"/>
        <w:rPr>
          <w:b/>
          <w:bCs/>
          <w:sz w:val="24"/>
          <w:szCs w:val="24"/>
        </w:rPr>
      </w:pPr>
    </w:p>
    <w:p w14:paraId="6AD1E544" w14:textId="434D3C4A" w:rsidR="00055FAF" w:rsidRPr="00016EC3" w:rsidRDefault="00055FAF" w:rsidP="00055FAF">
      <w:pPr>
        <w:rPr>
          <w:b/>
          <w:bCs/>
          <w:sz w:val="24"/>
          <w:szCs w:val="24"/>
        </w:rPr>
      </w:pPr>
      <w:r w:rsidRPr="00016EC3">
        <w:rPr>
          <w:b/>
          <w:bCs/>
          <w:sz w:val="24"/>
          <w:szCs w:val="24"/>
        </w:rPr>
        <w:t>Required Members:</w:t>
      </w:r>
    </w:p>
    <w:p w14:paraId="11553ED8" w14:textId="77777777" w:rsidR="00055FAF" w:rsidRPr="00916F5F" w:rsidRDefault="00055FAF" w:rsidP="00055FAF">
      <w:pPr>
        <w:pStyle w:val="Default"/>
        <w:numPr>
          <w:ilvl w:val="0"/>
          <w:numId w:val="14"/>
        </w:numPr>
        <w:ind w:left="720"/>
      </w:pPr>
      <w:r w:rsidRPr="00916F5F">
        <w:t>Students/Parents</w:t>
      </w:r>
    </w:p>
    <w:p w14:paraId="0E588F8E" w14:textId="77777777" w:rsidR="00055FAF" w:rsidRPr="00916F5F" w:rsidRDefault="00055FAF" w:rsidP="00055FAF">
      <w:pPr>
        <w:pStyle w:val="Default"/>
        <w:numPr>
          <w:ilvl w:val="0"/>
          <w:numId w:val="14"/>
        </w:numPr>
        <w:ind w:left="720"/>
      </w:pPr>
      <w:r w:rsidRPr="00916F5F">
        <w:t>CTE Teacher</w:t>
      </w:r>
    </w:p>
    <w:p w14:paraId="7687FF11" w14:textId="77777777" w:rsidR="00055FAF" w:rsidRPr="00916F5F" w:rsidRDefault="00055FAF" w:rsidP="00055FAF">
      <w:pPr>
        <w:pStyle w:val="Default"/>
        <w:numPr>
          <w:ilvl w:val="0"/>
          <w:numId w:val="14"/>
        </w:numPr>
        <w:ind w:left="720"/>
      </w:pPr>
      <w:r w:rsidRPr="00916F5F">
        <w:t>District Administrator/Principal</w:t>
      </w:r>
    </w:p>
    <w:p w14:paraId="5A513020" w14:textId="77777777" w:rsidR="00055FAF" w:rsidRPr="00916F5F" w:rsidRDefault="00055FAF" w:rsidP="00055FAF">
      <w:pPr>
        <w:pStyle w:val="Default"/>
        <w:numPr>
          <w:ilvl w:val="0"/>
          <w:numId w:val="14"/>
        </w:numPr>
        <w:ind w:left="720"/>
      </w:pPr>
      <w:r w:rsidRPr="00916F5F">
        <w:t>Postsecondary Teacher/Administrator</w:t>
      </w:r>
    </w:p>
    <w:p w14:paraId="77B02CB0" w14:textId="77777777" w:rsidR="00055FAF" w:rsidRPr="00916F5F" w:rsidRDefault="00055FAF" w:rsidP="00055FAF">
      <w:pPr>
        <w:pStyle w:val="Default"/>
        <w:numPr>
          <w:ilvl w:val="0"/>
          <w:numId w:val="14"/>
        </w:numPr>
        <w:ind w:left="720"/>
      </w:pPr>
      <w:r w:rsidRPr="00916F5F">
        <w:t xml:space="preserve">Career guidance and advisory professionals </w:t>
      </w:r>
    </w:p>
    <w:p w14:paraId="3CAF5FD0" w14:textId="77777777" w:rsidR="00055FAF" w:rsidRPr="00916F5F" w:rsidRDefault="00055FAF" w:rsidP="00055FAF">
      <w:pPr>
        <w:pStyle w:val="Default"/>
        <w:numPr>
          <w:ilvl w:val="0"/>
          <w:numId w:val="14"/>
        </w:numPr>
        <w:ind w:left="720"/>
      </w:pPr>
      <w:r w:rsidRPr="00916F5F">
        <w:t>Specialized instructional teachers/paraprofessionals</w:t>
      </w:r>
    </w:p>
    <w:p w14:paraId="2EFB7C6A" w14:textId="77777777" w:rsidR="00055FAF" w:rsidRPr="00916F5F" w:rsidRDefault="00055FAF" w:rsidP="00055FAF">
      <w:pPr>
        <w:pStyle w:val="Default"/>
        <w:numPr>
          <w:ilvl w:val="0"/>
          <w:numId w:val="14"/>
        </w:numPr>
        <w:ind w:left="720"/>
      </w:pPr>
      <w:r w:rsidRPr="00916F5F">
        <w:t>State board or local workforce development (Rotary, Chamber of Commerce, Dept of Labor offices, etc.)</w:t>
      </w:r>
    </w:p>
    <w:p w14:paraId="00E0BDC9" w14:textId="77777777" w:rsidR="00055FAF" w:rsidRPr="00916F5F" w:rsidRDefault="00055FAF" w:rsidP="00055FAF">
      <w:pPr>
        <w:pStyle w:val="Default"/>
        <w:numPr>
          <w:ilvl w:val="0"/>
          <w:numId w:val="14"/>
        </w:numPr>
        <w:ind w:left="720"/>
      </w:pPr>
      <w:r w:rsidRPr="00916F5F">
        <w:t>Local or regional business/industry representatives</w:t>
      </w:r>
    </w:p>
    <w:p w14:paraId="48DD823D" w14:textId="77777777" w:rsidR="00055FAF" w:rsidRPr="00916F5F" w:rsidRDefault="00055FAF" w:rsidP="00055FAF">
      <w:pPr>
        <w:pStyle w:val="Default"/>
        <w:numPr>
          <w:ilvl w:val="0"/>
          <w:numId w:val="14"/>
        </w:numPr>
        <w:ind w:left="720"/>
      </w:pPr>
      <w:r w:rsidRPr="00916F5F">
        <w:t xml:space="preserve">Representatives serving </w:t>
      </w:r>
      <w:bookmarkStart w:id="28" w:name="SpecialPopulations"/>
      <w:r w:rsidRPr="00B6694B">
        <w:rPr>
          <w:b/>
          <w:bCs/>
        </w:rPr>
        <w:t>special populations</w:t>
      </w:r>
      <w:bookmarkEnd w:id="28"/>
      <w:r w:rsidRPr="00916F5F">
        <w:t xml:space="preserve">, which include [§3(48)]: </w:t>
      </w:r>
    </w:p>
    <w:p w14:paraId="74DA3D2B" w14:textId="77777777" w:rsidR="00055FAF" w:rsidRPr="00916F5F" w:rsidRDefault="00055FAF" w:rsidP="00055FAF">
      <w:pPr>
        <w:pStyle w:val="Default"/>
        <w:ind w:left="720"/>
      </w:pPr>
      <w:r w:rsidRPr="00916F5F">
        <w:rPr>
          <w:rFonts w:ascii="Courier New" w:hAnsi="Courier New" w:cs="Courier New"/>
        </w:rPr>
        <w:t xml:space="preserve">o </w:t>
      </w:r>
      <w:r w:rsidRPr="00916F5F">
        <w:t xml:space="preserve">Individuals with disabilities </w:t>
      </w:r>
    </w:p>
    <w:p w14:paraId="73698C36" w14:textId="77777777" w:rsidR="00055FAF" w:rsidRPr="00916F5F" w:rsidRDefault="00055FAF" w:rsidP="00055FAF">
      <w:pPr>
        <w:pStyle w:val="Default"/>
        <w:ind w:left="720"/>
      </w:pPr>
      <w:r w:rsidRPr="00916F5F">
        <w:rPr>
          <w:rFonts w:ascii="Courier New" w:hAnsi="Courier New" w:cs="Courier New"/>
        </w:rPr>
        <w:t xml:space="preserve">o </w:t>
      </w:r>
      <w:r w:rsidRPr="00916F5F">
        <w:t xml:space="preserve">Individuals from economically disadvantaged families </w:t>
      </w:r>
    </w:p>
    <w:p w14:paraId="3334DB8B" w14:textId="77777777" w:rsidR="00055FAF" w:rsidRPr="00916F5F" w:rsidRDefault="00055FAF" w:rsidP="00055FAF">
      <w:pPr>
        <w:pStyle w:val="Default"/>
        <w:ind w:left="720"/>
      </w:pPr>
      <w:r w:rsidRPr="00916F5F">
        <w:rPr>
          <w:rFonts w:ascii="Courier New" w:hAnsi="Courier New" w:cs="Courier New"/>
        </w:rPr>
        <w:t xml:space="preserve">o </w:t>
      </w:r>
      <w:r w:rsidRPr="00916F5F">
        <w:t xml:space="preserve">Individuals preparing for non-traditional fields </w:t>
      </w:r>
    </w:p>
    <w:p w14:paraId="0DD73AF1" w14:textId="77777777" w:rsidR="00055FAF" w:rsidRPr="00916F5F" w:rsidRDefault="00055FAF" w:rsidP="00055FAF">
      <w:pPr>
        <w:pStyle w:val="Default"/>
        <w:ind w:left="720"/>
      </w:pPr>
      <w:r w:rsidRPr="00916F5F">
        <w:rPr>
          <w:rFonts w:ascii="Courier New" w:hAnsi="Courier New" w:cs="Courier New"/>
        </w:rPr>
        <w:t xml:space="preserve">o </w:t>
      </w:r>
      <w:r w:rsidRPr="00916F5F">
        <w:t xml:space="preserve">Single parents, including single pregnant women </w:t>
      </w:r>
    </w:p>
    <w:p w14:paraId="14FCE20E" w14:textId="77777777" w:rsidR="00055FAF" w:rsidRPr="00916F5F" w:rsidRDefault="00055FAF" w:rsidP="00055FAF">
      <w:pPr>
        <w:pStyle w:val="Default"/>
        <w:ind w:left="720"/>
      </w:pPr>
      <w:r w:rsidRPr="00916F5F">
        <w:rPr>
          <w:rFonts w:ascii="Courier New" w:hAnsi="Courier New" w:cs="Courier New"/>
        </w:rPr>
        <w:t xml:space="preserve">o </w:t>
      </w:r>
      <w:r w:rsidRPr="00916F5F">
        <w:t xml:space="preserve">Out-of-workforce individuals </w:t>
      </w:r>
    </w:p>
    <w:p w14:paraId="4478F6E5" w14:textId="77777777" w:rsidR="00055FAF" w:rsidRPr="00916F5F" w:rsidRDefault="00055FAF" w:rsidP="00055FAF">
      <w:pPr>
        <w:pStyle w:val="Default"/>
        <w:ind w:left="720"/>
      </w:pPr>
      <w:r w:rsidRPr="00916F5F">
        <w:rPr>
          <w:rFonts w:ascii="Courier New" w:hAnsi="Courier New" w:cs="Courier New"/>
        </w:rPr>
        <w:t xml:space="preserve">o </w:t>
      </w:r>
      <w:r w:rsidRPr="00916F5F">
        <w:t xml:space="preserve">English learners </w:t>
      </w:r>
    </w:p>
    <w:p w14:paraId="6FA497CA" w14:textId="77777777" w:rsidR="00055FAF" w:rsidRPr="00916F5F" w:rsidRDefault="00055FAF" w:rsidP="00055FAF">
      <w:pPr>
        <w:pStyle w:val="Default"/>
        <w:ind w:left="720"/>
      </w:pPr>
      <w:r w:rsidRPr="00916F5F">
        <w:rPr>
          <w:rFonts w:ascii="Courier New" w:hAnsi="Courier New" w:cs="Courier New"/>
        </w:rPr>
        <w:t xml:space="preserve">o </w:t>
      </w:r>
      <w:r w:rsidRPr="00916F5F">
        <w:t xml:space="preserve">Homeless individuals (as described in §725 of McKinney-Vento Homeless Assistance Act (42 U.S.C. 11434a) </w:t>
      </w:r>
    </w:p>
    <w:p w14:paraId="1860101B" w14:textId="77777777" w:rsidR="00055FAF" w:rsidRPr="00916F5F" w:rsidRDefault="00055FAF" w:rsidP="00055FAF">
      <w:pPr>
        <w:pStyle w:val="Default"/>
        <w:ind w:left="720"/>
      </w:pPr>
      <w:r w:rsidRPr="00916F5F">
        <w:rPr>
          <w:rFonts w:ascii="Courier New" w:hAnsi="Courier New" w:cs="Courier New"/>
        </w:rPr>
        <w:t xml:space="preserve">o </w:t>
      </w:r>
      <w:r w:rsidRPr="00916F5F">
        <w:t xml:space="preserve">Youth who are in or have aged out of the foster care system </w:t>
      </w:r>
    </w:p>
    <w:p w14:paraId="385688B1" w14:textId="77777777" w:rsidR="00055FAF" w:rsidRPr="00016EC3" w:rsidRDefault="00055FAF" w:rsidP="00055FAF">
      <w:pPr>
        <w:pStyle w:val="Default"/>
        <w:ind w:left="720"/>
      </w:pPr>
      <w:r w:rsidRPr="00916F5F">
        <w:rPr>
          <w:rFonts w:ascii="Courier New" w:hAnsi="Courier New" w:cs="Courier New"/>
        </w:rPr>
        <w:t xml:space="preserve">o </w:t>
      </w:r>
      <w:r w:rsidRPr="00916F5F">
        <w:t xml:space="preserve">Youth with a parent who is an active-duty member of the armed forces (as defined in 10 U.S.C. 101(a)(4) and (10 U.S.C. 101(d)(1)) </w:t>
      </w:r>
    </w:p>
    <w:p w14:paraId="6AC6C092" w14:textId="77777777" w:rsidR="00055FAF" w:rsidRPr="00916F5F" w:rsidRDefault="00055FAF" w:rsidP="00055FAF">
      <w:pPr>
        <w:pStyle w:val="Default"/>
        <w:numPr>
          <w:ilvl w:val="0"/>
          <w:numId w:val="13"/>
        </w:numPr>
        <w:ind w:left="720"/>
      </w:pPr>
      <w:r w:rsidRPr="00916F5F">
        <w:t>Regional or local agencies serving out-of-school youth, homeless children and youth, and at-risk youth (as defined in §1432 of ESEA)</w:t>
      </w:r>
    </w:p>
    <w:p w14:paraId="65D68BCF" w14:textId="77777777" w:rsidR="00055FAF" w:rsidRPr="00916F5F" w:rsidRDefault="00055FAF" w:rsidP="00055FAF">
      <w:pPr>
        <w:pStyle w:val="Default"/>
        <w:numPr>
          <w:ilvl w:val="0"/>
          <w:numId w:val="13"/>
        </w:numPr>
        <w:ind w:left="720"/>
      </w:pPr>
      <w:r w:rsidRPr="00916F5F">
        <w:t xml:space="preserve">Indian Tribes and Tribal organization representatives, where applicable </w:t>
      </w:r>
    </w:p>
    <w:p w14:paraId="72BE7E41" w14:textId="77777777" w:rsidR="00055FAF" w:rsidRDefault="00055FAF" w:rsidP="00055FAF">
      <w:pPr>
        <w:pStyle w:val="Default"/>
        <w:rPr>
          <w:sz w:val="22"/>
          <w:szCs w:val="22"/>
        </w:rPr>
      </w:pPr>
    </w:p>
    <w:p w14:paraId="2BE9142F" w14:textId="77777777" w:rsidR="0091725A" w:rsidRDefault="0091725A" w:rsidP="00055FAF">
      <w:pPr>
        <w:pStyle w:val="Default"/>
        <w:rPr>
          <w:sz w:val="22"/>
          <w:szCs w:val="22"/>
        </w:rPr>
      </w:pPr>
    </w:p>
    <w:p w14:paraId="10FE7FB3" w14:textId="3DE081A1" w:rsidR="00055FAF" w:rsidRPr="00016EC3" w:rsidRDefault="00055FAF" w:rsidP="00055FAF">
      <w:pPr>
        <w:rPr>
          <w:b/>
          <w:bCs/>
          <w:sz w:val="24"/>
          <w:szCs w:val="24"/>
        </w:rPr>
      </w:pPr>
      <w:r w:rsidRPr="00016EC3">
        <w:rPr>
          <w:b/>
          <w:bCs/>
          <w:sz w:val="24"/>
          <w:szCs w:val="24"/>
        </w:rPr>
        <w:lastRenderedPageBreak/>
        <w:t xml:space="preserve">Required Meeting/Annual Membership Update: </w:t>
      </w:r>
    </w:p>
    <w:p w14:paraId="3F9551BC" w14:textId="399AD485" w:rsidR="00000652" w:rsidRDefault="00055FAF" w:rsidP="001F2E04">
      <w:pPr>
        <w:pStyle w:val="ListParagraph"/>
        <w:numPr>
          <w:ilvl w:val="0"/>
          <w:numId w:val="13"/>
        </w:numPr>
        <w:spacing w:after="0" w:line="240" w:lineRule="auto"/>
        <w:ind w:left="720"/>
        <w:rPr>
          <w:sz w:val="24"/>
          <w:szCs w:val="24"/>
        </w:rPr>
      </w:pPr>
      <w:r w:rsidRPr="00000652">
        <w:rPr>
          <w:sz w:val="24"/>
          <w:szCs w:val="24"/>
        </w:rPr>
        <w:t xml:space="preserve">Annual Membership list updated in GMS every </w:t>
      </w:r>
      <w:proofErr w:type="gramStart"/>
      <w:r w:rsidRPr="00000652">
        <w:rPr>
          <w:sz w:val="24"/>
          <w:szCs w:val="24"/>
        </w:rPr>
        <w:t>year</w:t>
      </w:r>
      <w:proofErr w:type="gramEnd"/>
      <w:r w:rsidRPr="00000652">
        <w:rPr>
          <w:sz w:val="24"/>
          <w:szCs w:val="24"/>
        </w:rPr>
        <w:t xml:space="preserve"> </w:t>
      </w:r>
    </w:p>
    <w:p w14:paraId="51C998FC" w14:textId="7F883D12" w:rsidR="00055FAF" w:rsidRPr="00000652" w:rsidRDefault="00055FAF" w:rsidP="00916F5F">
      <w:pPr>
        <w:pStyle w:val="ListParagraph"/>
        <w:numPr>
          <w:ilvl w:val="0"/>
          <w:numId w:val="13"/>
        </w:numPr>
        <w:spacing w:after="0" w:line="240" w:lineRule="auto"/>
        <w:ind w:left="720"/>
        <w:rPr>
          <w:sz w:val="24"/>
          <w:szCs w:val="24"/>
        </w:rPr>
      </w:pPr>
      <w:r w:rsidRPr="00000652">
        <w:rPr>
          <w:sz w:val="24"/>
          <w:szCs w:val="24"/>
        </w:rPr>
        <w:t>One meeting per year, minimum (Spring is recommended) must include:</w:t>
      </w:r>
      <w:r w:rsidR="001C2A9F">
        <w:rPr>
          <w:sz w:val="24"/>
          <w:szCs w:val="24"/>
        </w:rPr>
        <w:t xml:space="preserve"> </w:t>
      </w:r>
    </w:p>
    <w:p w14:paraId="3DFEDB88" w14:textId="77C68701" w:rsidR="00055FAF" w:rsidRPr="00916F5F" w:rsidRDefault="00055FAF" w:rsidP="00055FAF">
      <w:pPr>
        <w:pStyle w:val="ListParagraph"/>
        <w:numPr>
          <w:ilvl w:val="1"/>
          <w:numId w:val="13"/>
        </w:numPr>
        <w:rPr>
          <w:sz w:val="24"/>
          <w:szCs w:val="24"/>
        </w:rPr>
      </w:pPr>
      <w:r w:rsidRPr="00916F5F">
        <w:rPr>
          <w:sz w:val="24"/>
          <w:szCs w:val="24"/>
        </w:rPr>
        <w:t>Date, attendance, minutes (to be uploaded into GMS annually)</w:t>
      </w:r>
      <w:r w:rsidRPr="00016EC3">
        <w:rPr>
          <w:sz w:val="24"/>
          <w:szCs w:val="24"/>
        </w:rPr>
        <w:t xml:space="preserve"> </w:t>
      </w:r>
      <w:r w:rsidRPr="00916F5F">
        <w:rPr>
          <w:sz w:val="24"/>
          <w:szCs w:val="24"/>
        </w:rPr>
        <w:t>[</w:t>
      </w:r>
      <w:r w:rsidR="001C2A9F" w:rsidRPr="001C2A9F">
        <w:rPr>
          <w:i/>
          <w:iCs/>
          <w:sz w:val="24"/>
          <w:szCs w:val="24"/>
        </w:rPr>
        <w:t>recommended:</w:t>
      </w:r>
      <w:r w:rsidR="001C2A9F">
        <w:rPr>
          <w:sz w:val="24"/>
          <w:szCs w:val="24"/>
        </w:rPr>
        <w:t xml:space="preserve"> </w:t>
      </w:r>
      <w:hyperlink r:id="rId44" w:history="1">
        <w:r w:rsidR="001C2A9F" w:rsidRPr="001C2A9F">
          <w:rPr>
            <w:rStyle w:val="Hyperlink"/>
            <w:sz w:val="24"/>
            <w:szCs w:val="24"/>
          </w:rPr>
          <w:t>Advisory Committee Minutes Template</w:t>
        </w:r>
      </w:hyperlink>
      <w:r w:rsidRPr="00916F5F">
        <w:rPr>
          <w:sz w:val="24"/>
          <w:szCs w:val="24"/>
        </w:rPr>
        <w:t>]</w:t>
      </w:r>
    </w:p>
    <w:p w14:paraId="7538BE07" w14:textId="15345DAD" w:rsidR="00055FAF" w:rsidRPr="00016EC3" w:rsidRDefault="00055FAF" w:rsidP="00055FAF">
      <w:pPr>
        <w:pStyle w:val="ListParagraph"/>
        <w:numPr>
          <w:ilvl w:val="1"/>
          <w:numId w:val="13"/>
        </w:numPr>
        <w:rPr>
          <w:sz w:val="24"/>
          <w:szCs w:val="24"/>
        </w:rPr>
      </w:pPr>
      <w:r w:rsidRPr="00916F5F">
        <w:rPr>
          <w:sz w:val="24"/>
          <w:szCs w:val="24"/>
        </w:rPr>
        <w:t xml:space="preserve">Data Review (See </w:t>
      </w:r>
      <w:r w:rsidRPr="00916F5F">
        <w:rPr>
          <w:i/>
          <w:iCs/>
          <w:sz w:val="24"/>
          <w:szCs w:val="24"/>
        </w:rPr>
        <w:t>Step 6: Annual All-In-One for Data Guidelines</w:t>
      </w:r>
      <w:r w:rsidRPr="00916F5F">
        <w:rPr>
          <w:sz w:val="24"/>
          <w:szCs w:val="24"/>
        </w:rPr>
        <w:t>) [</w:t>
      </w:r>
      <w:r w:rsidR="001C2A9F" w:rsidRPr="001C2A9F">
        <w:rPr>
          <w:i/>
          <w:iCs/>
          <w:sz w:val="24"/>
          <w:szCs w:val="24"/>
        </w:rPr>
        <w:t>recommended</w:t>
      </w:r>
      <w:r w:rsidR="00A526DD">
        <w:rPr>
          <w:i/>
          <w:iCs/>
          <w:sz w:val="24"/>
          <w:szCs w:val="24"/>
        </w:rPr>
        <w:t xml:space="preserve">: </w:t>
      </w:r>
      <w:hyperlink r:id="rId45" w:history="1">
        <w:r w:rsidR="00A526DD">
          <w:rPr>
            <w:rStyle w:val="Hyperlink"/>
            <w:sz w:val="24"/>
            <w:szCs w:val="24"/>
          </w:rPr>
          <w:t>Multi-Year Template for Data Review</w:t>
        </w:r>
      </w:hyperlink>
      <w:r w:rsidRPr="00916F5F">
        <w:rPr>
          <w:sz w:val="24"/>
          <w:szCs w:val="24"/>
        </w:rPr>
        <w:t>]</w:t>
      </w:r>
    </w:p>
    <w:p w14:paraId="1CDF19A4" w14:textId="77777777" w:rsidR="00055FAF" w:rsidRPr="00916F5F" w:rsidRDefault="00055FAF" w:rsidP="00055FAF">
      <w:pPr>
        <w:pStyle w:val="ListParagraph"/>
        <w:numPr>
          <w:ilvl w:val="1"/>
          <w:numId w:val="13"/>
        </w:numPr>
        <w:rPr>
          <w:sz w:val="24"/>
          <w:szCs w:val="24"/>
        </w:rPr>
      </w:pPr>
      <w:r w:rsidRPr="00916F5F">
        <w:rPr>
          <w:sz w:val="24"/>
          <w:szCs w:val="24"/>
        </w:rPr>
        <w:t>Education for members about Perkins V and the district program</w:t>
      </w:r>
    </w:p>
    <w:p w14:paraId="35E76F3D" w14:textId="77777777" w:rsidR="00055FAF" w:rsidRPr="00916F5F" w:rsidRDefault="00055FAF" w:rsidP="00055FAF">
      <w:pPr>
        <w:pStyle w:val="ListParagraph"/>
        <w:numPr>
          <w:ilvl w:val="1"/>
          <w:numId w:val="13"/>
        </w:numPr>
        <w:rPr>
          <w:sz w:val="24"/>
          <w:szCs w:val="24"/>
        </w:rPr>
      </w:pPr>
      <w:r w:rsidRPr="00916F5F">
        <w:rPr>
          <w:sz w:val="24"/>
          <w:szCs w:val="24"/>
        </w:rPr>
        <w:t>Opportunity for committee member input</w:t>
      </w:r>
    </w:p>
    <w:p w14:paraId="0AA335A7" w14:textId="06DC4E95" w:rsidR="00055FAF" w:rsidRDefault="00055FAF" w:rsidP="00074156">
      <w:pPr>
        <w:pStyle w:val="Heading2"/>
      </w:pPr>
      <w:r w:rsidRPr="00C00A9F">
        <w:t>Step 2:  CLNA – Comprehensive Local Needs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1960"/>
      </w:tblGrid>
      <w:tr w:rsidR="00974DCB" w14:paraId="12C02A54" w14:textId="77777777" w:rsidTr="00974DCB">
        <w:trPr>
          <w:trHeight w:val="3023"/>
        </w:trPr>
        <w:tc>
          <w:tcPr>
            <w:tcW w:w="2160" w:type="dxa"/>
          </w:tcPr>
          <w:p w14:paraId="0ADAF17C" w14:textId="01760F85" w:rsidR="00974DCB" w:rsidRDefault="00974DCB" w:rsidP="00974DCB">
            <w:r w:rsidRPr="005F265D">
              <w:rPr>
                <w:noProof/>
                <w:sz w:val="24"/>
                <w:szCs w:val="24"/>
              </w:rPr>
              <mc:AlternateContent>
                <mc:Choice Requires="wpg">
                  <w:drawing>
                    <wp:anchor distT="0" distB="0" distL="114300" distR="114300" simplePos="0" relativeHeight="251683840" behindDoc="0" locked="0" layoutInCell="1" allowOverlap="1" wp14:anchorId="293E1B3D" wp14:editId="3B5566D3">
                      <wp:simplePos x="0" y="0"/>
                      <wp:positionH relativeFrom="column">
                        <wp:posOffset>-1905</wp:posOffset>
                      </wp:positionH>
                      <wp:positionV relativeFrom="paragraph">
                        <wp:posOffset>464185</wp:posOffset>
                      </wp:positionV>
                      <wp:extent cx="1190625" cy="1104900"/>
                      <wp:effectExtent l="0" t="0" r="9525" b="0"/>
                      <wp:wrapNone/>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0625" cy="1104900"/>
                                <a:chOff x="0" y="0"/>
                                <a:chExt cx="1023620" cy="1092835"/>
                              </a:xfrm>
                            </wpg:grpSpPr>
                            <pic:pic xmlns:pic="http://schemas.openxmlformats.org/drawingml/2006/picture">
                              <pic:nvPicPr>
                                <pic:cNvPr id="215" name="Picture 24" title="miscelaneous data images"/>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01929" y="242571"/>
                                  <a:ext cx="676275" cy="589280"/>
                                </a:xfrm>
                                <a:prstGeom prst="rect">
                                  <a:avLst/>
                                </a:prstGeom>
                              </pic:spPr>
                            </pic:pic>
                            <wps:wsp>
                              <wps:cNvPr id="216" name="10-Point Star 2" title="red gear"/>
                              <wps:cNvSpPr/>
                              <wps:spPr>
                                <a:xfrm rot="5400000">
                                  <a:off x="-34608" y="34608"/>
                                  <a:ext cx="1092835" cy="1023620"/>
                                </a:xfrm>
                                <a:custGeom>
                                  <a:avLst/>
                                  <a:gdLst/>
                                  <a:ahLst/>
                                  <a:cxnLst/>
                                  <a:rect l="l" t="t" r="r" b="b"/>
                                  <a:pathLst>
                                    <a:path w="2240712" h="2284862">
                                      <a:moveTo>
                                        <a:pt x="1120356" y="502351"/>
                                      </a:moveTo>
                                      <a:cubicBezTo>
                                        <a:pt x="766850" y="502351"/>
                                        <a:pt x="480276" y="788925"/>
                                        <a:pt x="480276" y="1142431"/>
                                      </a:cubicBezTo>
                                      <a:cubicBezTo>
                                        <a:pt x="480276" y="1495937"/>
                                        <a:pt x="766850" y="1782511"/>
                                        <a:pt x="1120356" y="1782511"/>
                                      </a:cubicBezTo>
                                      <a:cubicBezTo>
                                        <a:pt x="1473862" y="1782511"/>
                                        <a:pt x="1760436" y="1495937"/>
                                        <a:pt x="1760436" y="1142431"/>
                                      </a:cubicBezTo>
                                      <a:cubicBezTo>
                                        <a:pt x="1760436" y="788925"/>
                                        <a:pt x="1473862" y="502351"/>
                                        <a:pt x="1120356" y="502351"/>
                                      </a:cubicBezTo>
                                      <a:close/>
                                      <a:moveTo>
                                        <a:pt x="1120356" y="0"/>
                                      </a:moveTo>
                                      <a:lnTo>
                                        <a:pt x="1235916" y="5835"/>
                                      </a:lnTo>
                                      <a:lnTo>
                                        <a:pt x="1272936" y="262306"/>
                                      </a:lnTo>
                                      <a:cubicBezTo>
                                        <a:pt x="1366250" y="277385"/>
                                        <a:pt x="1454469" y="307832"/>
                                        <a:pt x="1535137" y="350778"/>
                                      </a:cubicBezTo>
                                      <a:lnTo>
                                        <a:pt x="1717618" y="169909"/>
                                      </a:lnTo>
                                      <a:cubicBezTo>
                                        <a:pt x="1784880" y="209765"/>
                                        <a:pt x="1846933" y="257376"/>
                                        <a:pt x="1902771" y="311520"/>
                                      </a:cubicBezTo>
                                      <a:lnTo>
                                        <a:pt x="1776181" y="536209"/>
                                      </a:lnTo>
                                      <a:cubicBezTo>
                                        <a:pt x="1832789" y="595961"/>
                                        <a:pt x="1880432" y="664114"/>
                                        <a:pt x="1917285" y="738603"/>
                                      </a:cubicBezTo>
                                      <a:lnTo>
                                        <a:pt x="2171750" y="695132"/>
                                      </a:lnTo>
                                      <a:cubicBezTo>
                                        <a:pt x="2202288" y="766468"/>
                                        <a:pt x="2225640" y="841587"/>
                                        <a:pt x="2240712" y="919627"/>
                                      </a:cubicBezTo>
                                      <a:lnTo>
                                        <a:pt x="2006230" y="1027513"/>
                                      </a:lnTo>
                                      <a:cubicBezTo>
                                        <a:pt x="2011939" y="1065062"/>
                                        <a:pt x="2014433" y="1103455"/>
                                        <a:pt x="2014433" y="1142431"/>
                                      </a:cubicBezTo>
                                      <a:cubicBezTo>
                                        <a:pt x="2014433" y="1181407"/>
                                        <a:pt x="2011939" y="1219801"/>
                                        <a:pt x="2006230" y="1257349"/>
                                      </a:cubicBezTo>
                                      <a:lnTo>
                                        <a:pt x="2240712" y="1365235"/>
                                      </a:lnTo>
                                      <a:cubicBezTo>
                                        <a:pt x="2225640" y="1443275"/>
                                        <a:pt x="2202288" y="1518394"/>
                                        <a:pt x="2171750" y="1589731"/>
                                      </a:cubicBezTo>
                                      <a:lnTo>
                                        <a:pt x="1917285" y="1546259"/>
                                      </a:lnTo>
                                      <a:cubicBezTo>
                                        <a:pt x="1880432" y="1620748"/>
                                        <a:pt x="1832789" y="1688902"/>
                                        <a:pt x="1776181" y="1748654"/>
                                      </a:cubicBezTo>
                                      <a:lnTo>
                                        <a:pt x="1902771" y="1973343"/>
                                      </a:lnTo>
                                      <a:cubicBezTo>
                                        <a:pt x="1846933" y="2027487"/>
                                        <a:pt x="1784879" y="2075098"/>
                                        <a:pt x="1717617" y="2114954"/>
                                      </a:cubicBezTo>
                                      <a:lnTo>
                                        <a:pt x="1535137" y="1934085"/>
                                      </a:lnTo>
                                      <a:cubicBezTo>
                                        <a:pt x="1454469" y="1977030"/>
                                        <a:pt x="1366250" y="2007478"/>
                                        <a:pt x="1272936" y="2022557"/>
                                      </a:cubicBezTo>
                                      <a:lnTo>
                                        <a:pt x="1235916" y="2279027"/>
                                      </a:lnTo>
                                      <a:cubicBezTo>
                                        <a:pt x="1197918" y="2282907"/>
                                        <a:pt x="1159366" y="2284862"/>
                                        <a:pt x="1120356" y="2284862"/>
                                      </a:cubicBezTo>
                                      <a:lnTo>
                                        <a:pt x="1004797" y="2279027"/>
                                      </a:lnTo>
                                      <a:lnTo>
                                        <a:pt x="967776" y="2022557"/>
                                      </a:lnTo>
                                      <a:cubicBezTo>
                                        <a:pt x="874463" y="2007478"/>
                                        <a:pt x="786243" y="1977030"/>
                                        <a:pt x="705576" y="1934085"/>
                                      </a:cubicBezTo>
                                      <a:lnTo>
                                        <a:pt x="523095" y="2114954"/>
                                      </a:lnTo>
                                      <a:cubicBezTo>
                                        <a:pt x="455833" y="2075098"/>
                                        <a:pt x="393780" y="2027487"/>
                                        <a:pt x="337942" y="1973343"/>
                                      </a:cubicBezTo>
                                      <a:lnTo>
                                        <a:pt x="464531" y="1748654"/>
                                      </a:lnTo>
                                      <a:cubicBezTo>
                                        <a:pt x="407924" y="1688902"/>
                                        <a:pt x="360280" y="1620748"/>
                                        <a:pt x="323426" y="1546259"/>
                                      </a:cubicBezTo>
                                      <a:lnTo>
                                        <a:pt x="68962" y="1589731"/>
                                      </a:lnTo>
                                      <a:cubicBezTo>
                                        <a:pt x="38425" y="1518394"/>
                                        <a:pt x="15072" y="1443275"/>
                                        <a:pt x="0" y="1365235"/>
                                      </a:cubicBezTo>
                                      <a:lnTo>
                                        <a:pt x="234482" y="1257349"/>
                                      </a:lnTo>
                                      <a:cubicBezTo>
                                        <a:pt x="228773" y="1219801"/>
                                        <a:pt x="226279" y="1181407"/>
                                        <a:pt x="226279" y="1142431"/>
                                      </a:cubicBezTo>
                                      <a:cubicBezTo>
                                        <a:pt x="226279" y="1103455"/>
                                        <a:pt x="228773" y="1065062"/>
                                        <a:pt x="234482" y="1027513"/>
                                      </a:cubicBezTo>
                                      <a:lnTo>
                                        <a:pt x="0" y="919627"/>
                                      </a:lnTo>
                                      <a:cubicBezTo>
                                        <a:pt x="15072" y="841587"/>
                                        <a:pt x="38425" y="766468"/>
                                        <a:pt x="68962" y="695132"/>
                                      </a:cubicBezTo>
                                      <a:lnTo>
                                        <a:pt x="323426" y="738603"/>
                                      </a:lnTo>
                                      <a:cubicBezTo>
                                        <a:pt x="360280" y="664114"/>
                                        <a:pt x="407924" y="595961"/>
                                        <a:pt x="464531" y="536209"/>
                                      </a:cubicBezTo>
                                      <a:lnTo>
                                        <a:pt x="337941" y="311520"/>
                                      </a:lnTo>
                                      <a:cubicBezTo>
                                        <a:pt x="393779" y="257376"/>
                                        <a:pt x="455833" y="209765"/>
                                        <a:pt x="523094" y="169908"/>
                                      </a:cubicBezTo>
                                      <a:lnTo>
                                        <a:pt x="705576" y="350778"/>
                                      </a:lnTo>
                                      <a:cubicBezTo>
                                        <a:pt x="786243" y="307832"/>
                                        <a:pt x="874463" y="277385"/>
                                        <a:pt x="967776" y="262306"/>
                                      </a:cubicBezTo>
                                      <a:lnTo>
                                        <a:pt x="1004797" y="5835"/>
                                      </a:lnTo>
                                      <a:cubicBezTo>
                                        <a:pt x="1042794" y="1955"/>
                                        <a:pt x="1081347" y="0"/>
                                        <a:pt x="1120356" y="0"/>
                                      </a:cubicBezTo>
                                      <a:close/>
                                    </a:path>
                                  </a:pathLst>
                                </a:custGeom>
                                <a:solidFill>
                                  <a:srgbClr val="4472C4"/>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298249F" id="Group 214" o:spid="_x0000_s1026" alt="&quot;&quot;" style="position:absolute;margin-left:-.15pt;margin-top:36.55pt;width:93.75pt;height:87pt;z-index:251683840;mso-width-relative:margin;mso-height-relative:margin" coordsize="10236,10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">
                      <v:shape id="Picture 24" o:spid="_x0000_s1027" type="#_x0000_t75" style="position:absolute;left:2019;top:2425;width:6763;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">
                        <v:imagedata r:id="rId47" o:title=""/>
                      </v:shape>
                      <v:shape id="10-Point Star 2" o:spid="_x0000_s1028" style="position:absolute;left:-346;top:346;width:10928;height:10236;rotation:90;visibility:visible;mso-wrap-style:square;v-text-anchor:middle" coordsize="2240712,228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" path="m1120356,502351v-353506,,-640080,286574,-640080,640080c480276,1495937,766850,1782511,1120356,1782511v353506,,640080,-286574,640080,-640080c1760436,788925,1473862,502351,1120356,502351xm1120356,r115560,5835l1272936,262306v93314,15079,181533,45526,262201,88472l1717618,169909v67262,39856,129315,87467,185153,141611l1776181,536209v56608,59752,104251,127905,141104,202394l2171750,695132v30538,71336,53890,146455,68962,224495l2006230,1027513v5709,37549,8203,75942,8203,114918c2014433,1181407,2011939,1219801,2006230,1257349r234482,107886c2225640,1443275,2202288,1518394,2171750,1589731r-254465,-43472c1880432,1620748,1832789,1688902,1776181,1748654r126590,224689c1846933,2027487,1784879,2075098,1717617,2114954l1535137,1934085v-80668,42945,-168887,73393,-262201,88472l1235916,2279027v-37998,3880,-76550,5835,-115560,5835l1004797,2279027,967776,2022557v-93313,-15079,-181533,-45527,-262200,-88472l523095,2114954c455833,2075098,393780,2027487,337942,1973343l464531,1748654c407924,1688902,360280,1620748,323426,1546259l68962,1589731c38425,1518394,15072,1443275,,1365235l234482,1257349v-5709,-37548,-8203,-75942,-8203,-114918c226279,1103455,228773,1065062,234482,1027513l,919627c15072,841587,38425,766468,68962,695132r254464,43471c360280,664114,407924,595961,464531,536209l337941,311520c393779,257376,455833,209765,523094,169908l705576,350778v80667,-42946,168887,-73393,262200,-88472l1004797,5835c1042794,1955,1081347,,1120356,xe" fillcolor="#4472c4" stroked="f" strokeweight="1pt">
                        <v:stroke joinstyle="miter"/>
                        <v:path arrowok="t"/>
                      </v:shape>
                    </v:group>
                  </w:pict>
                </mc:Fallback>
              </mc:AlternateContent>
            </w:r>
          </w:p>
        </w:tc>
        <w:tc>
          <w:tcPr>
            <w:tcW w:w="11960" w:type="dxa"/>
          </w:tcPr>
          <w:p w14:paraId="324BF892" w14:textId="60CBA1FE" w:rsidR="00974DCB" w:rsidRPr="005F265D" w:rsidRDefault="00974DCB" w:rsidP="00974DCB">
            <w:pPr>
              <w:rPr>
                <w:sz w:val="24"/>
                <w:szCs w:val="24"/>
              </w:rPr>
            </w:pPr>
            <w:r w:rsidRPr="005F265D">
              <w:rPr>
                <w:sz w:val="24"/>
                <w:szCs w:val="24"/>
              </w:rPr>
              <w:t>A Comprehensive Local Needs Assessment (CLNA) must be completed every 2 years.  The purpose of the CLNA is to review the Perkins V program elements (divided into five Parts A-E) and determine if there are any needs. The Parts are designed to help the CLNA be completed in ‘bite sized’ chunks.  The Parts also function as ‘tags’ –</w:t>
            </w:r>
            <w:r>
              <w:rPr>
                <w:sz w:val="24"/>
                <w:szCs w:val="24"/>
              </w:rPr>
              <w:t xml:space="preserve"> </w:t>
            </w:r>
            <w:r w:rsidRPr="001C2A9F">
              <w:rPr>
                <w:sz w:val="24"/>
                <w:szCs w:val="24"/>
                <w:u w:val="single"/>
              </w:rPr>
              <w:t>every</w:t>
            </w:r>
            <w:r w:rsidRPr="005F265D">
              <w:rPr>
                <w:sz w:val="24"/>
                <w:szCs w:val="24"/>
              </w:rPr>
              <w:t xml:space="preserve"> budget item in Perkins V </w:t>
            </w:r>
            <w:r w:rsidRPr="005F265D">
              <w:rPr>
                <w:sz w:val="24"/>
                <w:szCs w:val="24"/>
                <w:u w:val="single"/>
              </w:rPr>
              <w:t>must</w:t>
            </w:r>
            <w:r w:rsidRPr="005F265D">
              <w:rPr>
                <w:sz w:val="24"/>
                <w:szCs w:val="24"/>
              </w:rPr>
              <w:t xml:space="preserve"> be tagged to a need from the CLNA.  The CLNA should be conducted by a group of people over the school year.  While the CLNA process at the district should include a variety of data, </w:t>
            </w:r>
            <w:r w:rsidR="00273041" w:rsidRPr="005F265D">
              <w:rPr>
                <w:sz w:val="24"/>
                <w:szCs w:val="24"/>
              </w:rPr>
              <w:t>outreach,</w:t>
            </w:r>
            <w:r w:rsidRPr="005F265D">
              <w:rPr>
                <w:sz w:val="24"/>
                <w:szCs w:val="24"/>
              </w:rPr>
              <w:t xml:space="preserve"> and discussion to properly assess the Perkins V program, </w:t>
            </w:r>
            <w:r>
              <w:rPr>
                <w:sz w:val="24"/>
                <w:szCs w:val="24"/>
              </w:rPr>
              <w:t>d</w:t>
            </w:r>
            <w:r w:rsidRPr="005F265D">
              <w:rPr>
                <w:sz w:val="24"/>
                <w:szCs w:val="24"/>
              </w:rPr>
              <w:t>istricts only turn in CLNA Results</w:t>
            </w:r>
            <w:r>
              <w:rPr>
                <w:sz w:val="24"/>
                <w:szCs w:val="24"/>
              </w:rPr>
              <w:t xml:space="preserve"> </w:t>
            </w:r>
            <w:r w:rsidRPr="005F265D">
              <w:rPr>
                <w:sz w:val="24"/>
                <w:szCs w:val="24"/>
              </w:rPr>
              <w:t>to DEED</w:t>
            </w:r>
            <w:r>
              <w:rPr>
                <w:sz w:val="24"/>
                <w:szCs w:val="24"/>
              </w:rPr>
              <w:t xml:space="preserve">.  The results should be written in the form of </w:t>
            </w:r>
            <w:hyperlink w:anchor="FOCUS" w:history="1">
              <w:r w:rsidRPr="001C2A9F">
                <w:rPr>
                  <w:rStyle w:val="Hyperlink"/>
                  <w:sz w:val="24"/>
                  <w:szCs w:val="24"/>
                </w:rPr>
                <w:t>FOCUS</w:t>
              </w:r>
            </w:hyperlink>
            <w:r>
              <w:rPr>
                <w:sz w:val="24"/>
                <w:szCs w:val="24"/>
              </w:rPr>
              <w:t xml:space="preserve"> need and </w:t>
            </w:r>
            <w:hyperlink w:anchor="SMART" w:history="1">
              <w:r w:rsidRPr="001C2A9F">
                <w:rPr>
                  <w:rStyle w:val="Hyperlink"/>
                  <w:sz w:val="24"/>
                  <w:szCs w:val="24"/>
                </w:rPr>
                <w:t>SMART</w:t>
              </w:r>
            </w:hyperlink>
            <w:r>
              <w:rPr>
                <w:sz w:val="24"/>
                <w:szCs w:val="24"/>
              </w:rPr>
              <w:t xml:space="preserve"> goal statements that drive the rest of the process.  The needs and goals will be checked against the Four-Year Plan &amp; Local Application, and each budget item for alignment.  </w:t>
            </w:r>
            <w:r w:rsidRPr="005F265D">
              <w:rPr>
                <w:sz w:val="24"/>
                <w:szCs w:val="24"/>
              </w:rPr>
              <w:t xml:space="preserve">Districts are advised to spend </w:t>
            </w:r>
            <w:r>
              <w:rPr>
                <w:sz w:val="24"/>
                <w:szCs w:val="24"/>
              </w:rPr>
              <w:t>some</w:t>
            </w:r>
            <w:r w:rsidRPr="005F265D">
              <w:rPr>
                <w:sz w:val="24"/>
                <w:szCs w:val="24"/>
              </w:rPr>
              <w:t xml:space="preserve"> time on the CLNA </w:t>
            </w:r>
            <w:r>
              <w:rPr>
                <w:sz w:val="24"/>
                <w:szCs w:val="24"/>
              </w:rPr>
              <w:t xml:space="preserve">as the basis and focal point of </w:t>
            </w:r>
            <w:r w:rsidR="00273041">
              <w:rPr>
                <w:sz w:val="24"/>
                <w:szCs w:val="24"/>
              </w:rPr>
              <w:t>all</w:t>
            </w:r>
            <w:r>
              <w:rPr>
                <w:sz w:val="24"/>
                <w:szCs w:val="24"/>
              </w:rPr>
              <w:t xml:space="preserve"> the work to follow</w:t>
            </w:r>
            <w:r w:rsidRPr="005F265D">
              <w:rPr>
                <w:sz w:val="24"/>
                <w:szCs w:val="24"/>
              </w:rPr>
              <w:t>, ensuring needs and goals that will reflect all Perkins V spending for the next 2 years</w:t>
            </w:r>
            <w:r>
              <w:rPr>
                <w:sz w:val="24"/>
                <w:szCs w:val="24"/>
              </w:rPr>
              <w:t>, shape all action steps in the Four-Year Plan &amp; Local Application, and align directly with all budget items</w:t>
            </w:r>
            <w:r w:rsidRPr="005F265D">
              <w:rPr>
                <w:sz w:val="24"/>
                <w:szCs w:val="24"/>
              </w:rPr>
              <w:t xml:space="preserve">. </w:t>
            </w:r>
          </w:p>
          <w:p w14:paraId="0C6ED3CE" w14:textId="77777777" w:rsidR="00974DCB" w:rsidRDefault="00974DCB" w:rsidP="00974DCB"/>
        </w:tc>
      </w:tr>
    </w:tbl>
    <w:p w14:paraId="77772BC7" w14:textId="1DE4C677" w:rsidR="00055FAF" w:rsidRPr="00916F5F" w:rsidRDefault="00251966" w:rsidP="00974DCB">
      <w:pPr>
        <w:spacing w:after="0"/>
        <w:rPr>
          <w:b/>
          <w:bCs/>
          <w:sz w:val="24"/>
          <w:szCs w:val="24"/>
        </w:rPr>
      </w:pPr>
      <w:r>
        <w:rPr>
          <w:noProof/>
          <w:sz w:val="24"/>
          <w:szCs w:val="24"/>
        </w:rPr>
        <w:t xml:space="preserve"> </w:t>
      </w:r>
      <w:r w:rsidR="00055FAF" w:rsidRPr="00916F5F">
        <w:rPr>
          <w:b/>
          <w:bCs/>
          <w:sz w:val="24"/>
          <w:szCs w:val="24"/>
        </w:rPr>
        <w:t xml:space="preserve">Parts A-E of the CLNA: </w:t>
      </w:r>
    </w:p>
    <w:p w14:paraId="31D77697" w14:textId="77777777" w:rsidR="00055FAF" w:rsidRPr="00916F5F" w:rsidRDefault="00055FAF" w:rsidP="00055FAF">
      <w:pPr>
        <w:pStyle w:val="ListParagraph"/>
        <w:numPr>
          <w:ilvl w:val="0"/>
          <w:numId w:val="6"/>
        </w:numPr>
        <w:spacing w:after="0" w:line="240" w:lineRule="auto"/>
        <w:rPr>
          <w:sz w:val="24"/>
          <w:szCs w:val="24"/>
        </w:rPr>
      </w:pPr>
      <w:r w:rsidRPr="00916F5F">
        <w:rPr>
          <w:sz w:val="24"/>
          <w:szCs w:val="24"/>
        </w:rPr>
        <w:t>Student Performance</w:t>
      </w:r>
    </w:p>
    <w:p w14:paraId="31ED5E17" w14:textId="77777777" w:rsidR="00055FAF" w:rsidRPr="00916F5F" w:rsidRDefault="00055FAF" w:rsidP="00055FAF">
      <w:pPr>
        <w:pStyle w:val="ListParagraph"/>
        <w:numPr>
          <w:ilvl w:val="0"/>
          <w:numId w:val="6"/>
        </w:numPr>
        <w:spacing w:line="240" w:lineRule="auto"/>
        <w:rPr>
          <w:sz w:val="24"/>
          <w:szCs w:val="24"/>
        </w:rPr>
      </w:pPr>
      <w:r w:rsidRPr="00916F5F">
        <w:rPr>
          <w:sz w:val="24"/>
          <w:szCs w:val="24"/>
        </w:rPr>
        <w:t>CTE program quality (including Size, Scope, and Quality; and Labor Market Alignment)</w:t>
      </w:r>
    </w:p>
    <w:p w14:paraId="7A3F6D05" w14:textId="77777777" w:rsidR="00055FAF" w:rsidRPr="00916F5F" w:rsidRDefault="00055FAF" w:rsidP="00055FAF">
      <w:pPr>
        <w:pStyle w:val="ListParagraph"/>
        <w:numPr>
          <w:ilvl w:val="0"/>
          <w:numId w:val="6"/>
        </w:numPr>
        <w:spacing w:line="240" w:lineRule="auto"/>
        <w:rPr>
          <w:sz w:val="24"/>
          <w:szCs w:val="24"/>
        </w:rPr>
      </w:pPr>
      <w:r w:rsidRPr="00916F5F">
        <w:rPr>
          <w:sz w:val="24"/>
          <w:szCs w:val="24"/>
        </w:rPr>
        <w:t>Implementation of full Programs of Study (CTEPS)</w:t>
      </w:r>
    </w:p>
    <w:p w14:paraId="6E4662C2" w14:textId="77777777" w:rsidR="00055FAF" w:rsidRPr="00916F5F" w:rsidRDefault="00055FAF" w:rsidP="00055FAF">
      <w:pPr>
        <w:pStyle w:val="ListParagraph"/>
        <w:numPr>
          <w:ilvl w:val="0"/>
          <w:numId w:val="6"/>
        </w:numPr>
        <w:spacing w:line="240" w:lineRule="auto"/>
        <w:rPr>
          <w:sz w:val="24"/>
          <w:szCs w:val="24"/>
        </w:rPr>
      </w:pPr>
      <w:r w:rsidRPr="00916F5F">
        <w:rPr>
          <w:sz w:val="24"/>
          <w:szCs w:val="24"/>
        </w:rPr>
        <w:t>Recruitment, retention, and training of high-quality CTE staff</w:t>
      </w:r>
    </w:p>
    <w:p w14:paraId="1D4795C1" w14:textId="2C4D8A5C" w:rsidR="00055FAF" w:rsidRPr="00916F5F" w:rsidRDefault="00055FAF" w:rsidP="00055FAF">
      <w:pPr>
        <w:pStyle w:val="ListParagraph"/>
        <w:numPr>
          <w:ilvl w:val="0"/>
          <w:numId w:val="6"/>
        </w:numPr>
        <w:spacing w:line="240" w:lineRule="auto"/>
        <w:rPr>
          <w:sz w:val="24"/>
          <w:szCs w:val="24"/>
        </w:rPr>
      </w:pPr>
      <w:r w:rsidRPr="00916F5F">
        <w:rPr>
          <w:sz w:val="24"/>
          <w:szCs w:val="24"/>
        </w:rPr>
        <w:t xml:space="preserve">Equity and access to high-quality CTE programs for all students </w:t>
      </w:r>
      <w:r w:rsidR="00F34921" w:rsidRPr="00916F5F">
        <w:rPr>
          <w:sz w:val="24"/>
          <w:szCs w:val="24"/>
        </w:rPr>
        <w:t xml:space="preserve">(includes </w:t>
      </w:r>
      <w:r w:rsidR="00F34921" w:rsidRPr="00916F5F">
        <w:rPr>
          <w:sz w:val="24"/>
          <w:szCs w:val="24"/>
          <w:u w:val="single"/>
        </w:rPr>
        <w:t>nine</w:t>
      </w:r>
      <w:r w:rsidR="00F34921" w:rsidRPr="00916F5F">
        <w:rPr>
          <w:sz w:val="24"/>
          <w:szCs w:val="24"/>
        </w:rPr>
        <w:t xml:space="preserve"> sub-populations to be considered)</w:t>
      </w:r>
      <w:r w:rsidRPr="00916F5F">
        <w:rPr>
          <w:sz w:val="24"/>
          <w:szCs w:val="24"/>
        </w:rPr>
        <w:t xml:space="preserve"> </w:t>
      </w:r>
    </w:p>
    <w:p w14:paraId="5E48C888" w14:textId="77777777" w:rsidR="00055FAF" w:rsidRPr="00916F5F" w:rsidRDefault="00055FAF" w:rsidP="00055FAF">
      <w:pPr>
        <w:spacing w:after="0" w:line="240" w:lineRule="auto"/>
        <w:rPr>
          <w:sz w:val="24"/>
          <w:szCs w:val="24"/>
        </w:rPr>
      </w:pPr>
      <w:r w:rsidRPr="00916F5F">
        <w:rPr>
          <w:b/>
          <w:sz w:val="24"/>
          <w:szCs w:val="24"/>
        </w:rPr>
        <w:t>Suggested Stakeholders to Consult:</w:t>
      </w:r>
    </w:p>
    <w:p w14:paraId="2941E4D2" w14:textId="77777777" w:rsidR="00055FAF" w:rsidRPr="00916F5F" w:rsidRDefault="00055FAF" w:rsidP="00055FAF">
      <w:pPr>
        <w:pStyle w:val="ListParagraph"/>
        <w:numPr>
          <w:ilvl w:val="0"/>
          <w:numId w:val="7"/>
        </w:numPr>
        <w:spacing w:line="240" w:lineRule="auto"/>
        <w:ind w:left="810"/>
        <w:rPr>
          <w:sz w:val="24"/>
          <w:szCs w:val="24"/>
        </w:rPr>
      </w:pPr>
      <w:r w:rsidRPr="00916F5F">
        <w:rPr>
          <w:sz w:val="24"/>
          <w:szCs w:val="24"/>
        </w:rPr>
        <w:t>Required stakeholders, plus…</w:t>
      </w:r>
    </w:p>
    <w:p w14:paraId="5FF416D7" w14:textId="77777777" w:rsidR="00055FAF" w:rsidRPr="00916F5F" w:rsidRDefault="00055FAF" w:rsidP="00055FAF">
      <w:pPr>
        <w:pStyle w:val="ListParagraph"/>
        <w:numPr>
          <w:ilvl w:val="0"/>
          <w:numId w:val="7"/>
        </w:numPr>
        <w:spacing w:line="240" w:lineRule="auto"/>
        <w:ind w:left="810"/>
        <w:rPr>
          <w:sz w:val="24"/>
          <w:szCs w:val="24"/>
        </w:rPr>
      </w:pPr>
      <w:r w:rsidRPr="00916F5F">
        <w:rPr>
          <w:sz w:val="24"/>
          <w:szCs w:val="24"/>
        </w:rPr>
        <w:t>Data staff</w:t>
      </w:r>
    </w:p>
    <w:p w14:paraId="321D2C0B" w14:textId="77777777" w:rsidR="00055FAF" w:rsidRPr="00916F5F" w:rsidRDefault="00055FAF" w:rsidP="00055FAF">
      <w:pPr>
        <w:pStyle w:val="ListParagraph"/>
        <w:numPr>
          <w:ilvl w:val="0"/>
          <w:numId w:val="7"/>
        </w:numPr>
        <w:spacing w:after="0" w:line="240" w:lineRule="auto"/>
        <w:ind w:left="810"/>
        <w:rPr>
          <w:sz w:val="24"/>
          <w:szCs w:val="24"/>
        </w:rPr>
      </w:pPr>
      <w:r w:rsidRPr="00916F5F">
        <w:rPr>
          <w:sz w:val="24"/>
          <w:szCs w:val="24"/>
        </w:rPr>
        <w:t>Business and community partners</w:t>
      </w:r>
    </w:p>
    <w:p w14:paraId="242F7817" w14:textId="77777777" w:rsidR="00055FAF" w:rsidRPr="00916F5F" w:rsidRDefault="00055FAF" w:rsidP="00055FAF">
      <w:pPr>
        <w:pStyle w:val="ListParagraph"/>
        <w:numPr>
          <w:ilvl w:val="0"/>
          <w:numId w:val="7"/>
        </w:numPr>
        <w:spacing w:after="0" w:line="240" w:lineRule="auto"/>
        <w:ind w:left="810"/>
        <w:rPr>
          <w:sz w:val="24"/>
          <w:szCs w:val="24"/>
        </w:rPr>
      </w:pPr>
      <w:r w:rsidRPr="00916F5F">
        <w:rPr>
          <w:sz w:val="24"/>
          <w:szCs w:val="24"/>
        </w:rPr>
        <w:t>Local workforce development and economic development boards</w:t>
      </w:r>
    </w:p>
    <w:p w14:paraId="4C1ED8E1" w14:textId="77777777" w:rsidR="00055FAF" w:rsidRPr="00916F5F" w:rsidRDefault="00055FAF" w:rsidP="00055FAF">
      <w:pPr>
        <w:pStyle w:val="ListParagraph"/>
        <w:numPr>
          <w:ilvl w:val="0"/>
          <w:numId w:val="7"/>
        </w:numPr>
        <w:spacing w:after="0" w:line="240" w:lineRule="auto"/>
        <w:ind w:left="810"/>
        <w:rPr>
          <w:sz w:val="24"/>
          <w:szCs w:val="24"/>
        </w:rPr>
      </w:pPr>
      <w:r w:rsidRPr="00916F5F">
        <w:rPr>
          <w:sz w:val="24"/>
          <w:szCs w:val="24"/>
        </w:rPr>
        <w:t>Former students</w:t>
      </w:r>
    </w:p>
    <w:p w14:paraId="353DB0DE" w14:textId="77777777" w:rsidR="00B71F20" w:rsidRPr="00B71F20" w:rsidRDefault="00B71F20" w:rsidP="00B71F20">
      <w:pPr>
        <w:pStyle w:val="ListParagraph"/>
        <w:spacing w:after="0" w:line="240" w:lineRule="auto"/>
        <w:ind w:left="810"/>
        <w:rPr>
          <w:sz w:val="16"/>
          <w:szCs w:val="16"/>
        </w:rPr>
      </w:pPr>
    </w:p>
    <w:p w14:paraId="5673175D" w14:textId="58C169ED" w:rsidR="00055FAF" w:rsidRPr="00916F5F" w:rsidRDefault="00055FAF" w:rsidP="00B71F20">
      <w:pPr>
        <w:spacing w:after="0" w:line="240" w:lineRule="auto"/>
        <w:rPr>
          <w:b/>
          <w:sz w:val="24"/>
          <w:szCs w:val="24"/>
        </w:rPr>
      </w:pPr>
      <w:r w:rsidRPr="00916F5F">
        <w:rPr>
          <w:b/>
          <w:sz w:val="24"/>
          <w:szCs w:val="24"/>
        </w:rPr>
        <w:lastRenderedPageBreak/>
        <w:t>Suggested Strategies for Consultation:</w:t>
      </w:r>
      <w:r w:rsidRPr="00916F5F">
        <w:rPr>
          <w:noProof/>
          <w:sz w:val="24"/>
          <w:szCs w:val="24"/>
        </w:rPr>
        <w:t xml:space="preserve"> </w:t>
      </w:r>
      <w:r w:rsidRPr="00916F5F">
        <w:rPr>
          <w:noProof/>
          <w:sz w:val="24"/>
          <w:szCs w:val="24"/>
        </w:rPr>
        <w:tab/>
      </w:r>
      <w:r w:rsidRPr="00916F5F">
        <w:rPr>
          <w:noProof/>
          <w:sz w:val="24"/>
          <w:szCs w:val="24"/>
        </w:rPr>
        <w:tab/>
      </w:r>
      <w:r w:rsidRPr="00916F5F">
        <w:rPr>
          <w:noProof/>
          <w:sz w:val="24"/>
          <w:szCs w:val="24"/>
        </w:rPr>
        <w:tab/>
      </w:r>
    </w:p>
    <w:p w14:paraId="18542CA5" w14:textId="77777777" w:rsidR="00055FAF" w:rsidRPr="00916F5F" w:rsidRDefault="00055FAF" w:rsidP="00B71F20">
      <w:pPr>
        <w:pStyle w:val="ListParagraph"/>
        <w:numPr>
          <w:ilvl w:val="0"/>
          <w:numId w:val="35"/>
        </w:numPr>
        <w:spacing w:after="0" w:line="240" w:lineRule="auto"/>
        <w:ind w:left="810"/>
        <w:rPr>
          <w:sz w:val="24"/>
          <w:szCs w:val="24"/>
        </w:rPr>
      </w:pPr>
      <w:r w:rsidRPr="00916F5F">
        <w:rPr>
          <w:sz w:val="24"/>
          <w:szCs w:val="24"/>
        </w:rPr>
        <w:t>Work groups</w:t>
      </w:r>
    </w:p>
    <w:p w14:paraId="704171F5" w14:textId="77777777" w:rsidR="00055FAF" w:rsidRPr="00916F5F" w:rsidRDefault="00055FAF" w:rsidP="00055FAF">
      <w:pPr>
        <w:pStyle w:val="ListParagraph"/>
        <w:numPr>
          <w:ilvl w:val="0"/>
          <w:numId w:val="7"/>
        </w:numPr>
        <w:spacing w:line="240" w:lineRule="auto"/>
        <w:ind w:left="810"/>
        <w:rPr>
          <w:sz w:val="24"/>
          <w:szCs w:val="24"/>
        </w:rPr>
      </w:pPr>
      <w:r w:rsidRPr="00916F5F">
        <w:rPr>
          <w:sz w:val="24"/>
          <w:szCs w:val="24"/>
        </w:rPr>
        <w:t>Focus groups</w:t>
      </w:r>
    </w:p>
    <w:p w14:paraId="19BDB0CD" w14:textId="77777777" w:rsidR="00055FAF" w:rsidRPr="00916F5F" w:rsidRDefault="00055FAF" w:rsidP="00055FAF">
      <w:pPr>
        <w:pStyle w:val="ListParagraph"/>
        <w:numPr>
          <w:ilvl w:val="0"/>
          <w:numId w:val="7"/>
        </w:numPr>
        <w:spacing w:line="240" w:lineRule="auto"/>
        <w:ind w:left="810"/>
        <w:rPr>
          <w:sz w:val="24"/>
          <w:szCs w:val="24"/>
        </w:rPr>
      </w:pPr>
      <w:r w:rsidRPr="00916F5F">
        <w:rPr>
          <w:sz w:val="24"/>
          <w:szCs w:val="24"/>
        </w:rPr>
        <w:t>Individual interviews</w:t>
      </w:r>
    </w:p>
    <w:p w14:paraId="1D34786C" w14:textId="77777777" w:rsidR="00055FAF" w:rsidRPr="00916F5F" w:rsidRDefault="00055FAF" w:rsidP="00055FAF">
      <w:pPr>
        <w:pStyle w:val="ListParagraph"/>
        <w:numPr>
          <w:ilvl w:val="0"/>
          <w:numId w:val="7"/>
        </w:numPr>
        <w:spacing w:line="240" w:lineRule="auto"/>
        <w:ind w:left="810"/>
        <w:rPr>
          <w:sz w:val="24"/>
          <w:szCs w:val="24"/>
        </w:rPr>
      </w:pPr>
      <w:r w:rsidRPr="00916F5F">
        <w:rPr>
          <w:sz w:val="24"/>
          <w:szCs w:val="24"/>
        </w:rPr>
        <w:t>Surveys</w:t>
      </w:r>
    </w:p>
    <w:p w14:paraId="00FC99CF" w14:textId="77777777" w:rsidR="00055FAF" w:rsidRPr="00916F5F" w:rsidRDefault="00055FAF" w:rsidP="00055FAF">
      <w:pPr>
        <w:pStyle w:val="ListParagraph"/>
        <w:numPr>
          <w:ilvl w:val="0"/>
          <w:numId w:val="7"/>
        </w:numPr>
        <w:spacing w:line="240" w:lineRule="auto"/>
        <w:ind w:left="810"/>
        <w:rPr>
          <w:sz w:val="24"/>
          <w:szCs w:val="24"/>
        </w:rPr>
      </w:pPr>
      <w:r w:rsidRPr="00916F5F">
        <w:rPr>
          <w:sz w:val="24"/>
          <w:szCs w:val="24"/>
        </w:rPr>
        <w:t>Study circles</w:t>
      </w:r>
    </w:p>
    <w:p w14:paraId="75A5541E" w14:textId="02C2EF2A" w:rsidR="00055FAF" w:rsidRPr="00916F5F" w:rsidRDefault="00055FAF" w:rsidP="00055FAF">
      <w:pPr>
        <w:spacing w:after="0"/>
        <w:rPr>
          <w:b/>
          <w:bCs/>
          <w:sz w:val="24"/>
          <w:szCs w:val="24"/>
        </w:rPr>
      </w:pPr>
      <w:r w:rsidRPr="00916F5F">
        <w:rPr>
          <w:b/>
          <w:bCs/>
          <w:sz w:val="24"/>
          <w:szCs w:val="24"/>
        </w:rPr>
        <w:t>CLNA Res</w:t>
      </w:r>
      <w:r w:rsidR="00A526DD">
        <w:rPr>
          <w:b/>
          <w:bCs/>
          <w:sz w:val="24"/>
          <w:szCs w:val="24"/>
        </w:rPr>
        <w:t>ources</w:t>
      </w:r>
      <w:r w:rsidRPr="00916F5F">
        <w:rPr>
          <w:b/>
          <w:bCs/>
          <w:sz w:val="24"/>
          <w:szCs w:val="24"/>
        </w:rPr>
        <w:t>:</w:t>
      </w:r>
    </w:p>
    <w:p w14:paraId="6298EC66" w14:textId="6214E849" w:rsidR="00055FAF" w:rsidRPr="00916F5F" w:rsidRDefault="00055FAF" w:rsidP="00055FAF">
      <w:pPr>
        <w:pStyle w:val="ListParagraph"/>
        <w:numPr>
          <w:ilvl w:val="0"/>
          <w:numId w:val="15"/>
        </w:numPr>
        <w:spacing w:after="0"/>
        <w:rPr>
          <w:sz w:val="24"/>
          <w:szCs w:val="24"/>
        </w:rPr>
      </w:pPr>
      <w:r w:rsidRPr="00916F5F">
        <w:rPr>
          <w:sz w:val="24"/>
          <w:szCs w:val="24"/>
        </w:rPr>
        <w:t xml:space="preserve">CLNA Process </w:t>
      </w:r>
      <w:r w:rsidR="00135E7B">
        <w:rPr>
          <w:sz w:val="24"/>
          <w:szCs w:val="24"/>
        </w:rPr>
        <w:t>Guidance</w:t>
      </w:r>
      <w:r w:rsidR="00135E7B" w:rsidRPr="00916F5F">
        <w:rPr>
          <w:sz w:val="24"/>
          <w:szCs w:val="24"/>
        </w:rPr>
        <w:t xml:space="preserve"> </w:t>
      </w:r>
      <w:r w:rsidR="00251966" w:rsidRPr="00916F5F">
        <w:rPr>
          <w:sz w:val="24"/>
          <w:szCs w:val="24"/>
        </w:rPr>
        <w:t xml:space="preserve">– Optional </w:t>
      </w:r>
      <w:r w:rsidRPr="00916F5F">
        <w:rPr>
          <w:sz w:val="24"/>
          <w:szCs w:val="24"/>
        </w:rPr>
        <w:t xml:space="preserve"> </w:t>
      </w:r>
      <w:hyperlink r:id="rId48" w:history="1">
        <w:r w:rsidRPr="00916F5F">
          <w:rPr>
            <w:rStyle w:val="Hyperlink"/>
            <w:sz w:val="24"/>
            <w:szCs w:val="24"/>
          </w:rPr>
          <w:t>CLNA Workbook</w:t>
        </w:r>
      </w:hyperlink>
      <w:r w:rsidRPr="00916F5F">
        <w:rPr>
          <w:sz w:val="24"/>
          <w:szCs w:val="24"/>
        </w:rPr>
        <w:t xml:space="preserve"> (Form 05-20-036a)</w:t>
      </w:r>
    </w:p>
    <w:p w14:paraId="4139E2AB" w14:textId="306DD3EA" w:rsidR="00096505" w:rsidRPr="00916F5F" w:rsidRDefault="00CA520D" w:rsidP="00557119">
      <w:pPr>
        <w:pStyle w:val="ListParagraph"/>
        <w:numPr>
          <w:ilvl w:val="0"/>
          <w:numId w:val="15"/>
        </w:numPr>
        <w:spacing w:after="0"/>
        <w:rPr>
          <w:sz w:val="24"/>
          <w:szCs w:val="24"/>
        </w:rPr>
      </w:pPr>
      <w:r>
        <w:rPr>
          <w:noProof/>
          <w:sz w:val="24"/>
          <w:szCs w:val="24"/>
        </w:rPr>
        <w:t xml:space="preserve">Exemplar – CLNA to Four-Year Plan to Budget items </w:t>
      </w:r>
      <w:hyperlink r:id="rId49" w:history="1">
        <w:r w:rsidR="00096505" w:rsidRPr="00CA520D">
          <w:rPr>
            <w:rStyle w:val="Hyperlink"/>
            <w:noProof/>
            <w:sz w:val="24"/>
            <w:szCs w:val="24"/>
          </w:rPr>
          <w:t xml:space="preserve">CLNA to </w:t>
        </w:r>
        <w:r w:rsidR="00EA1932" w:rsidRPr="00CA520D">
          <w:rPr>
            <w:rStyle w:val="Hyperlink"/>
            <w:noProof/>
            <w:sz w:val="24"/>
            <w:szCs w:val="24"/>
          </w:rPr>
          <w:t>Budget</w:t>
        </w:r>
        <w:r w:rsidR="00135E7B" w:rsidRPr="00CA520D">
          <w:rPr>
            <w:rStyle w:val="Hyperlink"/>
            <w:noProof/>
            <w:sz w:val="24"/>
            <w:szCs w:val="24"/>
          </w:rPr>
          <w:t xml:space="preserve"> Tag</w:t>
        </w:r>
        <w:r w:rsidR="00EA1932" w:rsidRPr="00CA520D">
          <w:rPr>
            <w:rStyle w:val="Hyperlink"/>
            <w:noProof/>
            <w:sz w:val="24"/>
            <w:szCs w:val="24"/>
          </w:rPr>
          <w:t xml:space="preserve"> </w:t>
        </w:r>
        <w:r w:rsidR="00D50412" w:rsidRPr="00CA520D">
          <w:rPr>
            <w:rStyle w:val="Hyperlink"/>
            <w:noProof/>
            <w:sz w:val="24"/>
            <w:szCs w:val="24"/>
          </w:rPr>
          <w:t>Sample</w:t>
        </w:r>
      </w:hyperlink>
    </w:p>
    <w:p w14:paraId="1FE4DD63" w14:textId="77777777" w:rsidR="00251966" w:rsidRPr="00916F5F" w:rsidRDefault="00251966" w:rsidP="00916F5F">
      <w:pPr>
        <w:pStyle w:val="ListParagraph"/>
        <w:spacing w:after="0"/>
        <w:rPr>
          <w:sz w:val="24"/>
          <w:szCs w:val="24"/>
        </w:rPr>
      </w:pPr>
    </w:p>
    <w:p w14:paraId="1FB1E0D8" w14:textId="05A43ADA" w:rsidR="00055FAF" w:rsidRPr="00916F5F" w:rsidRDefault="00055FAF" w:rsidP="00055FAF">
      <w:pPr>
        <w:pStyle w:val="ListParagraph"/>
        <w:numPr>
          <w:ilvl w:val="0"/>
          <w:numId w:val="15"/>
        </w:numPr>
        <w:rPr>
          <w:sz w:val="24"/>
          <w:szCs w:val="24"/>
        </w:rPr>
      </w:pPr>
      <w:r w:rsidRPr="00916F5F">
        <w:rPr>
          <w:sz w:val="24"/>
          <w:szCs w:val="24"/>
        </w:rPr>
        <w:t xml:space="preserve">Must use </w:t>
      </w:r>
      <w:bookmarkStart w:id="29" w:name="FOCUS"/>
      <w:r w:rsidRPr="00916F5F">
        <w:rPr>
          <w:sz w:val="24"/>
          <w:szCs w:val="24"/>
        </w:rPr>
        <w:t>FOCUS</w:t>
      </w:r>
      <w:bookmarkEnd w:id="29"/>
      <w:r w:rsidR="00EA1932" w:rsidRPr="00916F5F">
        <w:rPr>
          <w:sz w:val="24"/>
          <w:szCs w:val="24"/>
        </w:rPr>
        <w:t xml:space="preserve"> N</w:t>
      </w:r>
      <w:r w:rsidRPr="00916F5F">
        <w:rPr>
          <w:sz w:val="24"/>
          <w:szCs w:val="24"/>
        </w:rPr>
        <w:t>eeds statements</w:t>
      </w:r>
      <w:r w:rsidR="00D50412" w:rsidRPr="00916F5F">
        <w:rPr>
          <w:sz w:val="24"/>
          <w:szCs w:val="24"/>
        </w:rPr>
        <w:t xml:space="preserve"> – statements that adhere to the elements of the FOCUS prompt.</w:t>
      </w:r>
    </w:p>
    <w:p w14:paraId="060B8581" w14:textId="77777777" w:rsidR="00055FAF" w:rsidRDefault="00055FAF" w:rsidP="00055FAF">
      <w:pPr>
        <w:ind w:left="360"/>
      </w:pPr>
      <w:r>
        <w:t xml:space="preserve">     </w:t>
      </w:r>
      <w:r w:rsidRPr="00E76029">
        <w:rPr>
          <w:b/>
          <w:noProof/>
        </w:rPr>
        <w:drawing>
          <wp:inline distT="0" distB="0" distL="0" distR="0" wp14:anchorId="4939B42B" wp14:editId="101BAA35">
            <wp:extent cx="5287276" cy="1276350"/>
            <wp:effectExtent l="0" t="0" r="8890" b="0"/>
            <wp:docPr id="5" name="Picture 5" descr="Focus acronym for needs statements - F for fact-based, o for obtainable, c for clearly aligned to Parts A-E, u for uncluttered, s for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Focus acronym for needs statements - F for fact-based, o for obtainable, c for clearly aligned to Parts A-E, u for uncluttered, s for short"/>
                    <pic:cNvPicPr/>
                  </pic:nvPicPr>
                  <pic:blipFill>
                    <a:blip r:embed="rId50">
                      <a:extLst>
                        <a:ext uri="{28A0092B-C50C-407E-A947-70E740481C1C}">
                          <a14:useLocalDpi xmlns:a14="http://schemas.microsoft.com/office/drawing/2010/main" val="0"/>
                        </a:ext>
                      </a:extLst>
                    </a:blip>
                    <a:stretch>
                      <a:fillRect/>
                    </a:stretch>
                  </pic:blipFill>
                  <pic:spPr>
                    <a:xfrm>
                      <a:off x="0" y="0"/>
                      <a:ext cx="5307487" cy="1281229"/>
                    </a:xfrm>
                    <a:prstGeom prst="rect">
                      <a:avLst/>
                    </a:prstGeom>
                  </pic:spPr>
                </pic:pic>
              </a:graphicData>
            </a:graphic>
          </wp:inline>
        </w:drawing>
      </w:r>
    </w:p>
    <w:p w14:paraId="74926054" w14:textId="77777777" w:rsidR="00251966" w:rsidRPr="00916F5F" w:rsidRDefault="00251966" w:rsidP="00055FAF">
      <w:pPr>
        <w:ind w:left="360"/>
        <w:rPr>
          <w:sz w:val="24"/>
          <w:szCs w:val="24"/>
        </w:rPr>
      </w:pPr>
    </w:p>
    <w:p w14:paraId="030D60D6" w14:textId="08AAC618" w:rsidR="00055FAF" w:rsidRPr="00916F5F" w:rsidRDefault="00055FAF" w:rsidP="00055FAF">
      <w:pPr>
        <w:pStyle w:val="ListParagraph"/>
        <w:numPr>
          <w:ilvl w:val="0"/>
          <w:numId w:val="34"/>
        </w:numPr>
        <w:rPr>
          <w:sz w:val="24"/>
          <w:szCs w:val="24"/>
        </w:rPr>
      </w:pPr>
      <w:r w:rsidRPr="00916F5F">
        <w:rPr>
          <w:sz w:val="24"/>
          <w:szCs w:val="24"/>
        </w:rPr>
        <w:t xml:space="preserve">Must use </w:t>
      </w:r>
      <w:bookmarkStart w:id="30" w:name="SMART"/>
      <w:r w:rsidRPr="00916F5F">
        <w:rPr>
          <w:sz w:val="24"/>
          <w:szCs w:val="24"/>
        </w:rPr>
        <w:t>SMART</w:t>
      </w:r>
      <w:bookmarkEnd w:id="30"/>
      <w:r w:rsidRPr="00916F5F">
        <w:rPr>
          <w:sz w:val="24"/>
          <w:szCs w:val="24"/>
        </w:rPr>
        <w:t xml:space="preserve"> </w:t>
      </w:r>
      <w:r w:rsidR="00EA1932" w:rsidRPr="00916F5F">
        <w:rPr>
          <w:sz w:val="24"/>
          <w:szCs w:val="24"/>
        </w:rPr>
        <w:t>G</w:t>
      </w:r>
      <w:r w:rsidRPr="00916F5F">
        <w:rPr>
          <w:sz w:val="24"/>
          <w:szCs w:val="24"/>
        </w:rPr>
        <w:t>oal statements</w:t>
      </w:r>
      <w:r w:rsidR="00D50412" w:rsidRPr="00916F5F">
        <w:rPr>
          <w:sz w:val="24"/>
          <w:szCs w:val="24"/>
        </w:rPr>
        <w:t xml:space="preserve"> – statements that adhere to the elements of the SMART prompt.</w:t>
      </w:r>
    </w:p>
    <w:p w14:paraId="3348A359" w14:textId="77777777" w:rsidR="00055FAF" w:rsidRPr="00EB3030" w:rsidRDefault="00055FAF" w:rsidP="00055FAF">
      <w:pPr>
        <w:pStyle w:val="ListParagraph"/>
      </w:pPr>
      <w:r w:rsidRPr="00805A64">
        <w:rPr>
          <w:noProof/>
        </w:rPr>
        <w:drawing>
          <wp:inline distT="0" distB="0" distL="0" distR="0" wp14:anchorId="353273FC" wp14:editId="01206083">
            <wp:extent cx="5086350" cy="1549619"/>
            <wp:effectExtent l="0" t="0" r="0" b="0"/>
            <wp:docPr id="7" name="Picture 7" descr="SMART acronym for goal statements.  s for specific, m for measurable, a for achievable, r for relevant, and t for time-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MART acronym for goal statements.  s for specific, m for measurable, a for achievable, r for relevant, and t for time-bound"/>
                    <pic:cNvPicPr/>
                  </pic:nvPicPr>
                  <pic:blipFill>
                    <a:blip r:embed="rId51">
                      <a:extLst>
                        <a:ext uri="{28A0092B-C50C-407E-A947-70E740481C1C}">
                          <a14:useLocalDpi xmlns:a14="http://schemas.microsoft.com/office/drawing/2010/main" val="0"/>
                        </a:ext>
                      </a:extLst>
                    </a:blip>
                    <a:stretch>
                      <a:fillRect/>
                    </a:stretch>
                  </pic:blipFill>
                  <pic:spPr>
                    <a:xfrm>
                      <a:off x="0" y="0"/>
                      <a:ext cx="5101346" cy="1554188"/>
                    </a:xfrm>
                    <a:prstGeom prst="rect">
                      <a:avLst/>
                    </a:prstGeom>
                  </pic:spPr>
                </pic:pic>
              </a:graphicData>
            </a:graphic>
          </wp:inline>
        </w:drawing>
      </w:r>
    </w:p>
    <w:p w14:paraId="04AF4A41" w14:textId="77777777" w:rsidR="00055FAF" w:rsidRDefault="00055FAF" w:rsidP="00055FAF">
      <w:pPr>
        <w:pStyle w:val="ListParagraph"/>
      </w:pPr>
    </w:p>
    <w:p w14:paraId="54D8ADA0" w14:textId="77777777" w:rsidR="00055FAF" w:rsidRDefault="00055FAF" w:rsidP="00055FAF"/>
    <w:p w14:paraId="1789AF70" w14:textId="77777777" w:rsidR="00055FAF" w:rsidRDefault="00055FAF" w:rsidP="00055FAF"/>
    <w:p w14:paraId="7C20E120" w14:textId="3B254AFA" w:rsidR="00055FAF" w:rsidRDefault="00055FAF" w:rsidP="00074156">
      <w:pPr>
        <w:pStyle w:val="Heading2"/>
      </w:pPr>
      <w:r w:rsidRPr="00C00A9F">
        <w:lastRenderedPageBreak/>
        <w:t>Step 3:  Four-Year Plan &amp; Local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1880"/>
      </w:tblGrid>
      <w:tr w:rsidR="00974DCB" w14:paraId="3FBFA33F" w14:textId="77777777" w:rsidTr="00974DCB">
        <w:tc>
          <w:tcPr>
            <w:tcW w:w="2065" w:type="dxa"/>
          </w:tcPr>
          <w:p w14:paraId="42E3200F" w14:textId="63E929B1" w:rsidR="00974DCB" w:rsidRDefault="00974DCB" w:rsidP="00974DCB">
            <w:r>
              <w:rPr>
                <w:noProof/>
              </w:rPr>
              <mc:AlternateContent>
                <mc:Choice Requires="wpg">
                  <w:drawing>
                    <wp:inline distT="0" distB="0" distL="0" distR="0" wp14:anchorId="02F167B0" wp14:editId="2732230D">
                      <wp:extent cx="1200150" cy="1114425"/>
                      <wp:effectExtent l="0" t="0" r="0" b="0"/>
                      <wp:docPr id="220" name="Group 220" descr="green gear graphic designating four-year plan and local application"/>
                      <wp:cNvGraphicFramePr/>
                      <a:graphic xmlns:a="http://schemas.openxmlformats.org/drawingml/2006/main">
                        <a:graphicData uri="http://schemas.microsoft.com/office/word/2010/wordprocessingGroup">
                          <wpg:wgp>
                            <wpg:cNvGrpSpPr/>
                            <wpg:grpSpPr>
                              <a:xfrm>
                                <a:off x="0" y="0"/>
                                <a:ext cx="1200150" cy="1114425"/>
                                <a:chOff x="0" y="0"/>
                                <a:chExt cx="935355" cy="980959"/>
                              </a:xfrm>
                            </wpg:grpSpPr>
                            <pic:pic xmlns:pic="http://schemas.openxmlformats.org/drawingml/2006/picture">
                              <pic:nvPicPr>
                                <pic:cNvPr id="221" name="Picture 21" title="clipboard with the plan"/>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08961" y="154564"/>
                                  <a:ext cx="705485" cy="652145"/>
                                </a:xfrm>
                                <a:prstGeom prst="rect">
                                  <a:avLst/>
                                </a:prstGeom>
                              </pic:spPr>
                            </pic:pic>
                            <wps:wsp>
                              <wps:cNvPr id="222" name="10-Point Star 2" title="red gear"/>
                              <wps:cNvSpPr/>
                              <wps:spPr>
                                <a:xfrm rot="5400000">
                                  <a:off x="-22802" y="22802"/>
                                  <a:ext cx="980959" cy="935355"/>
                                </a:xfrm>
                                <a:custGeom>
                                  <a:avLst/>
                                  <a:gdLst/>
                                  <a:ahLst/>
                                  <a:cxnLst/>
                                  <a:rect l="l" t="t" r="r" b="b"/>
                                  <a:pathLst>
                                    <a:path w="2240712" h="2284862">
                                      <a:moveTo>
                                        <a:pt x="1120356" y="502351"/>
                                      </a:moveTo>
                                      <a:cubicBezTo>
                                        <a:pt x="766850" y="502351"/>
                                        <a:pt x="480276" y="788925"/>
                                        <a:pt x="480276" y="1142431"/>
                                      </a:cubicBezTo>
                                      <a:cubicBezTo>
                                        <a:pt x="480276" y="1495937"/>
                                        <a:pt x="766850" y="1782511"/>
                                        <a:pt x="1120356" y="1782511"/>
                                      </a:cubicBezTo>
                                      <a:cubicBezTo>
                                        <a:pt x="1473862" y="1782511"/>
                                        <a:pt x="1760436" y="1495937"/>
                                        <a:pt x="1760436" y="1142431"/>
                                      </a:cubicBezTo>
                                      <a:cubicBezTo>
                                        <a:pt x="1760436" y="788925"/>
                                        <a:pt x="1473862" y="502351"/>
                                        <a:pt x="1120356" y="502351"/>
                                      </a:cubicBezTo>
                                      <a:close/>
                                      <a:moveTo>
                                        <a:pt x="1120356" y="0"/>
                                      </a:moveTo>
                                      <a:lnTo>
                                        <a:pt x="1235916" y="5835"/>
                                      </a:lnTo>
                                      <a:lnTo>
                                        <a:pt x="1272936" y="262306"/>
                                      </a:lnTo>
                                      <a:cubicBezTo>
                                        <a:pt x="1366250" y="277385"/>
                                        <a:pt x="1454469" y="307832"/>
                                        <a:pt x="1535137" y="350778"/>
                                      </a:cubicBezTo>
                                      <a:lnTo>
                                        <a:pt x="1717618" y="169909"/>
                                      </a:lnTo>
                                      <a:cubicBezTo>
                                        <a:pt x="1784880" y="209765"/>
                                        <a:pt x="1846933" y="257376"/>
                                        <a:pt x="1902771" y="311520"/>
                                      </a:cubicBezTo>
                                      <a:lnTo>
                                        <a:pt x="1776181" y="536209"/>
                                      </a:lnTo>
                                      <a:cubicBezTo>
                                        <a:pt x="1832789" y="595961"/>
                                        <a:pt x="1880432" y="664114"/>
                                        <a:pt x="1917285" y="738603"/>
                                      </a:cubicBezTo>
                                      <a:lnTo>
                                        <a:pt x="2171750" y="695132"/>
                                      </a:lnTo>
                                      <a:cubicBezTo>
                                        <a:pt x="2202288" y="766468"/>
                                        <a:pt x="2225640" y="841587"/>
                                        <a:pt x="2240712" y="919627"/>
                                      </a:cubicBezTo>
                                      <a:lnTo>
                                        <a:pt x="2006230" y="1027513"/>
                                      </a:lnTo>
                                      <a:cubicBezTo>
                                        <a:pt x="2011939" y="1065062"/>
                                        <a:pt x="2014433" y="1103455"/>
                                        <a:pt x="2014433" y="1142431"/>
                                      </a:cubicBezTo>
                                      <a:cubicBezTo>
                                        <a:pt x="2014433" y="1181407"/>
                                        <a:pt x="2011939" y="1219801"/>
                                        <a:pt x="2006230" y="1257349"/>
                                      </a:cubicBezTo>
                                      <a:lnTo>
                                        <a:pt x="2240712" y="1365235"/>
                                      </a:lnTo>
                                      <a:cubicBezTo>
                                        <a:pt x="2225640" y="1443275"/>
                                        <a:pt x="2202288" y="1518394"/>
                                        <a:pt x="2171750" y="1589731"/>
                                      </a:cubicBezTo>
                                      <a:lnTo>
                                        <a:pt x="1917285" y="1546259"/>
                                      </a:lnTo>
                                      <a:cubicBezTo>
                                        <a:pt x="1880432" y="1620748"/>
                                        <a:pt x="1832789" y="1688902"/>
                                        <a:pt x="1776181" y="1748654"/>
                                      </a:cubicBezTo>
                                      <a:lnTo>
                                        <a:pt x="1902771" y="1973343"/>
                                      </a:lnTo>
                                      <a:cubicBezTo>
                                        <a:pt x="1846933" y="2027487"/>
                                        <a:pt x="1784879" y="2075098"/>
                                        <a:pt x="1717617" y="2114954"/>
                                      </a:cubicBezTo>
                                      <a:lnTo>
                                        <a:pt x="1535137" y="1934085"/>
                                      </a:lnTo>
                                      <a:cubicBezTo>
                                        <a:pt x="1454469" y="1977030"/>
                                        <a:pt x="1366250" y="2007478"/>
                                        <a:pt x="1272936" y="2022557"/>
                                      </a:cubicBezTo>
                                      <a:lnTo>
                                        <a:pt x="1235916" y="2279027"/>
                                      </a:lnTo>
                                      <a:cubicBezTo>
                                        <a:pt x="1197918" y="2282907"/>
                                        <a:pt x="1159366" y="2284862"/>
                                        <a:pt x="1120356" y="2284862"/>
                                      </a:cubicBezTo>
                                      <a:lnTo>
                                        <a:pt x="1004797" y="2279027"/>
                                      </a:lnTo>
                                      <a:lnTo>
                                        <a:pt x="967776" y="2022557"/>
                                      </a:lnTo>
                                      <a:cubicBezTo>
                                        <a:pt x="874463" y="2007478"/>
                                        <a:pt x="786243" y="1977030"/>
                                        <a:pt x="705576" y="1934085"/>
                                      </a:cubicBezTo>
                                      <a:lnTo>
                                        <a:pt x="523095" y="2114954"/>
                                      </a:lnTo>
                                      <a:cubicBezTo>
                                        <a:pt x="455833" y="2075098"/>
                                        <a:pt x="393780" y="2027487"/>
                                        <a:pt x="337942" y="1973343"/>
                                      </a:cubicBezTo>
                                      <a:lnTo>
                                        <a:pt x="464531" y="1748654"/>
                                      </a:lnTo>
                                      <a:cubicBezTo>
                                        <a:pt x="407924" y="1688902"/>
                                        <a:pt x="360280" y="1620748"/>
                                        <a:pt x="323426" y="1546259"/>
                                      </a:cubicBezTo>
                                      <a:lnTo>
                                        <a:pt x="68962" y="1589731"/>
                                      </a:lnTo>
                                      <a:cubicBezTo>
                                        <a:pt x="38425" y="1518394"/>
                                        <a:pt x="15072" y="1443275"/>
                                        <a:pt x="0" y="1365235"/>
                                      </a:cubicBezTo>
                                      <a:lnTo>
                                        <a:pt x="234482" y="1257349"/>
                                      </a:lnTo>
                                      <a:cubicBezTo>
                                        <a:pt x="228773" y="1219801"/>
                                        <a:pt x="226279" y="1181407"/>
                                        <a:pt x="226279" y="1142431"/>
                                      </a:cubicBezTo>
                                      <a:cubicBezTo>
                                        <a:pt x="226279" y="1103455"/>
                                        <a:pt x="228773" y="1065062"/>
                                        <a:pt x="234482" y="1027513"/>
                                      </a:cubicBezTo>
                                      <a:lnTo>
                                        <a:pt x="0" y="919627"/>
                                      </a:lnTo>
                                      <a:cubicBezTo>
                                        <a:pt x="15072" y="841587"/>
                                        <a:pt x="38425" y="766468"/>
                                        <a:pt x="68962" y="695132"/>
                                      </a:cubicBezTo>
                                      <a:lnTo>
                                        <a:pt x="323426" y="738603"/>
                                      </a:lnTo>
                                      <a:cubicBezTo>
                                        <a:pt x="360280" y="664114"/>
                                        <a:pt x="407924" y="595961"/>
                                        <a:pt x="464531" y="536209"/>
                                      </a:cubicBezTo>
                                      <a:lnTo>
                                        <a:pt x="337941" y="311520"/>
                                      </a:lnTo>
                                      <a:cubicBezTo>
                                        <a:pt x="393779" y="257376"/>
                                        <a:pt x="455833" y="209765"/>
                                        <a:pt x="523094" y="169908"/>
                                      </a:cubicBezTo>
                                      <a:lnTo>
                                        <a:pt x="705576" y="350778"/>
                                      </a:lnTo>
                                      <a:cubicBezTo>
                                        <a:pt x="786243" y="307832"/>
                                        <a:pt x="874463" y="277385"/>
                                        <a:pt x="967776" y="262306"/>
                                      </a:cubicBezTo>
                                      <a:lnTo>
                                        <a:pt x="1004797" y="5835"/>
                                      </a:lnTo>
                                      <a:cubicBezTo>
                                        <a:pt x="1042794" y="1955"/>
                                        <a:pt x="1081347" y="0"/>
                                        <a:pt x="1120356" y="0"/>
                                      </a:cubicBezTo>
                                      <a:close/>
                                    </a:path>
                                  </a:pathLst>
                                </a:custGeom>
                                <a:solidFill>
                                  <a:srgbClr val="00B050"/>
                                </a:solidFill>
                                <a:ln w="12700" cap="flat" cmpd="sng" algn="ctr">
                                  <a:noFill/>
                                  <a:prstDash val="solid"/>
                                  <a:miter lim="800000"/>
                                </a:ln>
                                <a:effectLst/>
                              </wps:spPr>
                              <wps:bodyPr rtlCol="0" anchor="ctr"/>
                            </wps:wsp>
                          </wpg:wgp>
                        </a:graphicData>
                      </a:graphic>
                    </wp:inline>
                  </w:drawing>
                </mc:Choice>
                <mc:Fallback>
                  <w:pict>
                    <v:group w14:anchorId="3E14F4D5" id="Group 220" o:spid="_x0000_s1026" alt="green gear graphic designating four-year plan and local application" style="width:94.5pt;height:87.75pt;mso-position-horizontal-relative:char;mso-position-vertical-relative:line" coordsize="9353,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">
                      <v:shape id="Picture 21" o:spid="_x0000_s1027" type="#_x0000_t75" style="position:absolute;left:1089;top:1545;width:7055;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">
                        <v:imagedata r:id="rId53" o:title=""/>
                      </v:shape>
                      <v:shape id="10-Point Star 2" o:spid="_x0000_s1028" style="position:absolute;left:-228;top:228;width:9809;height:9353;rotation:90;visibility:visible;mso-wrap-style:square;v-text-anchor:middle" coordsize="2240712,228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" path="m1120356,502351v-353506,,-640080,286574,-640080,640080c480276,1495937,766850,1782511,1120356,1782511v353506,,640080,-286574,640080,-640080c1760436,788925,1473862,502351,1120356,502351xm1120356,r115560,5835l1272936,262306v93314,15079,181533,45526,262201,88472l1717618,169909v67262,39856,129315,87467,185153,141611l1776181,536209v56608,59752,104251,127905,141104,202394l2171750,695132v30538,71336,53890,146455,68962,224495l2006230,1027513v5709,37549,8203,75942,8203,114918c2014433,1181407,2011939,1219801,2006230,1257349r234482,107886c2225640,1443275,2202288,1518394,2171750,1589731r-254465,-43472c1880432,1620748,1832789,1688902,1776181,1748654r126590,224689c1846933,2027487,1784879,2075098,1717617,2114954l1535137,1934085v-80668,42945,-168887,73393,-262201,88472l1235916,2279027v-37998,3880,-76550,5835,-115560,5835l1004797,2279027,967776,2022557v-93313,-15079,-181533,-45527,-262200,-88472l523095,2114954c455833,2075098,393780,2027487,337942,1973343l464531,1748654c407924,1688902,360280,1620748,323426,1546259l68962,1589731c38425,1518394,15072,1443275,,1365235l234482,1257349v-5709,-37548,-8203,-75942,-8203,-114918c226279,1103455,228773,1065062,234482,1027513l,919627c15072,841587,38425,766468,68962,695132r254464,43471c360280,664114,407924,595961,464531,536209l337941,311520c393779,257376,455833,209765,523094,169908l705576,350778v80667,-42946,168887,-73393,262200,-88472l1004797,5835c1042794,1955,1081347,,1120356,xe" fillcolor="#00b050" stroked="f" strokeweight="1pt">
                        <v:stroke joinstyle="miter"/>
                        <v:path arrowok="t"/>
                      </v:shape>
                      <w10:anchorlock/>
                    </v:group>
                  </w:pict>
                </mc:Fallback>
              </mc:AlternateContent>
            </w:r>
          </w:p>
        </w:tc>
        <w:tc>
          <w:tcPr>
            <w:tcW w:w="11880" w:type="dxa"/>
          </w:tcPr>
          <w:p w14:paraId="002D4C1E" w14:textId="77777777" w:rsidR="00974DCB" w:rsidRPr="00974DCB" w:rsidRDefault="00974DCB" w:rsidP="00974DCB">
            <w:pPr>
              <w:rPr>
                <w:sz w:val="12"/>
                <w:szCs w:val="12"/>
              </w:rPr>
            </w:pPr>
          </w:p>
          <w:p w14:paraId="23B55C7D" w14:textId="5A0EADC5" w:rsidR="00974DCB" w:rsidRPr="00916F5F" w:rsidRDefault="00974DCB" w:rsidP="00974DCB">
            <w:pPr>
              <w:rPr>
                <w:sz w:val="24"/>
                <w:szCs w:val="24"/>
              </w:rPr>
            </w:pPr>
            <w:r w:rsidRPr="00916F5F">
              <w:rPr>
                <w:sz w:val="24"/>
                <w:szCs w:val="24"/>
              </w:rPr>
              <w:t>The Four-Year Plan &amp; Local Application is the district’s application for Perkins V funds.  It follows the same five Parts A-E as the CLNA.  The Four-Year Plan &amp; Local Application has 3 questions for each Part and should be written so that the description section fully describes the Perkins plan as it is currently operating and outline the action steps so that a new CTE Coordinator could use this document to understand what is currently happening, and what steps need to be taken in the future.</w:t>
            </w:r>
          </w:p>
          <w:p w14:paraId="1E51B5FE" w14:textId="77777777" w:rsidR="00974DCB" w:rsidRDefault="00974DCB" w:rsidP="00974DCB"/>
        </w:tc>
      </w:tr>
    </w:tbl>
    <w:p w14:paraId="1722C515" w14:textId="77777777" w:rsidR="00974DCB" w:rsidRPr="00974DCB" w:rsidRDefault="00974DCB" w:rsidP="00974DCB">
      <w:pPr>
        <w:spacing w:after="0"/>
      </w:pPr>
    </w:p>
    <w:p w14:paraId="313CCCF9" w14:textId="06BE8CE8" w:rsidR="00055FAF" w:rsidRPr="000D46A2" w:rsidRDefault="00055FAF" w:rsidP="00055FAF">
      <w:pPr>
        <w:rPr>
          <w:b/>
          <w:bCs/>
          <w:sz w:val="24"/>
          <w:szCs w:val="24"/>
        </w:rPr>
      </w:pPr>
      <w:r w:rsidRPr="000D46A2">
        <w:rPr>
          <w:b/>
          <w:bCs/>
          <w:sz w:val="24"/>
          <w:szCs w:val="24"/>
        </w:rPr>
        <w:t>Requirements of the Four-Year Plan &amp; Local Application:</w:t>
      </w:r>
    </w:p>
    <w:p w14:paraId="04902A5A" w14:textId="72D810C3" w:rsidR="00055FAF" w:rsidRPr="00916F5F" w:rsidRDefault="00055FAF" w:rsidP="00055FAF">
      <w:pPr>
        <w:pStyle w:val="ListParagraph"/>
        <w:numPr>
          <w:ilvl w:val="0"/>
          <w:numId w:val="19"/>
        </w:numPr>
        <w:rPr>
          <w:sz w:val="24"/>
          <w:szCs w:val="24"/>
        </w:rPr>
      </w:pPr>
      <w:r w:rsidRPr="00916F5F">
        <w:rPr>
          <w:sz w:val="24"/>
          <w:szCs w:val="24"/>
        </w:rPr>
        <w:t xml:space="preserve">For Each </w:t>
      </w:r>
      <w:hyperlink w:anchor="PARTS_A_E" w:history="1">
        <w:r w:rsidRPr="00B43372">
          <w:rPr>
            <w:rStyle w:val="Hyperlink"/>
            <w:sz w:val="24"/>
            <w:szCs w:val="24"/>
          </w:rPr>
          <w:t>Part A-E</w:t>
        </w:r>
      </w:hyperlink>
    </w:p>
    <w:p w14:paraId="29B57385" w14:textId="1DEF0629" w:rsidR="00055FAF" w:rsidRPr="00916F5F" w:rsidRDefault="00055FAF" w:rsidP="00055FAF">
      <w:pPr>
        <w:pStyle w:val="ListParagraph"/>
        <w:numPr>
          <w:ilvl w:val="1"/>
          <w:numId w:val="19"/>
        </w:numPr>
        <w:rPr>
          <w:sz w:val="24"/>
          <w:szCs w:val="24"/>
        </w:rPr>
      </w:pPr>
      <w:r w:rsidRPr="00916F5F">
        <w:rPr>
          <w:sz w:val="24"/>
          <w:szCs w:val="24"/>
        </w:rPr>
        <w:t>Question #</w:t>
      </w:r>
      <w:r w:rsidR="00096505" w:rsidRPr="00916F5F">
        <w:rPr>
          <w:sz w:val="24"/>
          <w:szCs w:val="24"/>
        </w:rPr>
        <w:t>3</w:t>
      </w:r>
      <w:r w:rsidRPr="00916F5F">
        <w:rPr>
          <w:sz w:val="24"/>
          <w:szCs w:val="24"/>
        </w:rPr>
        <w:t xml:space="preserve"> - Describe how the district is currently addressing this requirement </w:t>
      </w:r>
      <w:r w:rsidRPr="0091725A">
        <w:rPr>
          <w:i/>
          <w:iCs/>
          <w:sz w:val="24"/>
          <w:szCs w:val="24"/>
        </w:rPr>
        <w:t>(must answer)</w:t>
      </w:r>
      <w:r w:rsidRPr="00916F5F">
        <w:rPr>
          <w:sz w:val="24"/>
          <w:szCs w:val="24"/>
        </w:rPr>
        <w:t>:</w:t>
      </w:r>
    </w:p>
    <w:p w14:paraId="311D9154" w14:textId="6EE5AD43" w:rsidR="00055FAF" w:rsidRPr="00916F5F" w:rsidRDefault="00055FAF" w:rsidP="00055FAF">
      <w:pPr>
        <w:pStyle w:val="ListParagraph"/>
        <w:numPr>
          <w:ilvl w:val="2"/>
          <w:numId w:val="19"/>
        </w:numPr>
        <w:rPr>
          <w:sz w:val="24"/>
          <w:szCs w:val="24"/>
        </w:rPr>
      </w:pPr>
      <w:r w:rsidRPr="00916F5F">
        <w:rPr>
          <w:sz w:val="24"/>
          <w:szCs w:val="24"/>
        </w:rPr>
        <w:t>This is where you put narrative – describe challenges</w:t>
      </w:r>
      <w:r w:rsidR="00096505" w:rsidRPr="00916F5F">
        <w:rPr>
          <w:sz w:val="24"/>
          <w:szCs w:val="24"/>
        </w:rPr>
        <w:t xml:space="preserve"> and successes</w:t>
      </w:r>
      <w:r w:rsidRPr="00916F5F">
        <w:rPr>
          <w:sz w:val="24"/>
          <w:szCs w:val="24"/>
        </w:rPr>
        <w:t xml:space="preserve"> if you wish, describe your program so that a parent or someone outside of your district would understand what your district is providing for Career and Technical Education related to the Part in question.</w:t>
      </w:r>
      <w:r w:rsidR="00096505" w:rsidRPr="00916F5F">
        <w:rPr>
          <w:sz w:val="24"/>
          <w:szCs w:val="24"/>
        </w:rPr>
        <w:t xml:space="preserve">  Describe specifically how your program as it is currently provided meets the requirements of Perkins V listed </w:t>
      </w:r>
      <w:r w:rsidR="0091725A">
        <w:rPr>
          <w:sz w:val="24"/>
          <w:szCs w:val="24"/>
        </w:rPr>
        <w:t xml:space="preserve">in the form (pop-up box) </w:t>
      </w:r>
      <w:r w:rsidR="00096505" w:rsidRPr="00916F5F">
        <w:rPr>
          <w:sz w:val="24"/>
          <w:szCs w:val="24"/>
        </w:rPr>
        <w:t>for each Part.</w:t>
      </w:r>
    </w:p>
    <w:p w14:paraId="565D1F74" w14:textId="7CC708A3" w:rsidR="00055FAF" w:rsidRPr="00916F5F" w:rsidRDefault="00055FAF" w:rsidP="00055FAF">
      <w:pPr>
        <w:pStyle w:val="ListParagraph"/>
        <w:numPr>
          <w:ilvl w:val="1"/>
          <w:numId w:val="19"/>
        </w:numPr>
        <w:rPr>
          <w:sz w:val="24"/>
          <w:szCs w:val="24"/>
        </w:rPr>
      </w:pPr>
      <w:r w:rsidRPr="00916F5F">
        <w:rPr>
          <w:sz w:val="24"/>
          <w:szCs w:val="24"/>
        </w:rPr>
        <w:t>Question #</w:t>
      </w:r>
      <w:r w:rsidR="00096505" w:rsidRPr="00916F5F">
        <w:rPr>
          <w:sz w:val="24"/>
          <w:szCs w:val="24"/>
        </w:rPr>
        <w:t>4</w:t>
      </w:r>
      <w:r w:rsidRPr="00916F5F">
        <w:rPr>
          <w:sz w:val="24"/>
          <w:szCs w:val="24"/>
        </w:rPr>
        <w:t xml:space="preserve"> - Describe district’s intended action steps over the next </w:t>
      </w:r>
      <w:r w:rsidR="00500E9B" w:rsidRPr="00916F5F">
        <w:rPr>
          <w:sz w:val="24"/>
          <w:szCs w:val="24"/>
        </w:rPr>
        <w:t xml:space="preserve">four </w:t>
      </w:r>
      <w:r w:rsidRPr="00916F5F">
        <w:rPr>
          <w:sz w:val="24"/>
          <w:szCs w:val="24"/>
        </w:rPr>
        <w:t xml:space="preserve">years to address needs/goals identified by CLNA results above </w:t>
      </w:r>
      <w:r w:rsidRPr="0091725A">
        <w:rPr>
          <w:i/>
          <w:iCs/>
          <w:sz w:val="24"/>
          <w:szCs w:val="24"/>
        </w:rPr>
        <w:t>(if needed)</w:t>
      </w:r>
      <w:r w:rsidRPr="00916F5F">
        <w:rPr>
          <w:sz w:val="24"/>
          <w:szCs w:val="24"/>
        </w:rPr>
        <w:t>:</w:t>
      </w:r>
    </w:p>
    <w:p w14:paraId="4D8C7A1C" w14:textId="09121C28" w:rsidR="00055FAF" w:rsidRPr="00916F5F" w:rsidRDefault="00055FAF" w:rsidP="00055FAF">
      <w:pPr>
        <w:pStyle w:val="ListParagraph"/>
        <w:numPr>
          <w:ilvl w:val="2"/>
          <w:numId w:val="19"/>
        </w:numPr>
        <w:rPr>
          <w:sz w:val="24"/>
          <w:szCs w:val="24"/>
        </w:rPr>
      </w:pPr>
      <w:r w:rsidRPr="00916F5F">
        <w:rPr>
          <w:sz w:val="24"/>
          <w:szCs w:val="24"/>
        </w:rPr>
        <w:t xml:space="preserve">IF your district intends to spend Perkins funds in </w:t>
      </w:r>
      <w:r w:rsidR="00096505" w:rsidRPr="00916F5F">
        <w:rPr>
          <w:sz w:val="24"/>
          <w:szCs w:val="24"/>
        </w:rPr>
        <w:t>a particular Part</w:t>
      </w:r>
      <w:r w:rsidRPr="00916F5F">
        <w:rPr>
          <w:sz w:val="24"/>
          <w:szCs w:val="24"/>
        </w:rPr>
        <w:t xml:space="preserve"> (for example Part B) there should be at least one Need/Goal in the CLNA </w:t>
      </w:r>
      <w:r w:rsidR="00096505" w:rsidRPr="00916F5F">
        <w:rPr>
          <w:sz w:val="24"/>
          <w:szCs w:val="24"/>
        </w:rPr>
        <w:t>section</w:t>
      </w:r>
      <w:r w:rsidRPr="00916F5F">
        <w:rPr>
          <w:sz w:val="24"/>
          <w:szCs w:val="24"/>
        </w:rPr>
        <w:t xml:space="preserve"> for Part B.  If there is, you would </w:t>
      </w:r>
      <w:r w:rsidR="00096505" w:rsidRPr="00916F5F">
        <w:rPr>
          <w:sz w:val="24"/>
          <w:szCs w:val="24"/>
        </w:rPr>
        <w:t>use</w:t>
      </w:r>
      <w:r w:rsidRPr="00916F5F">
        <w:rPr>
          <w:sz w:val="24"/>
          <w:szCs w:val="24"/>
        </w:rPr>
        <w:t xml:space="preserve"> that Need/Goal from the CLNA </w:t>
      </w:r>
      <w:r w:rsidR="00096505" w:rsidRPr="00916F5F">
        <w:rPr>
          <w:sz w:val="24"/>
          <w:szCs w:val="24"/>
        </w:rPr>
        <w:t>section</w:t>
      </w:r>
      <w:r w:rsidRPr="00916F5F">
        <w:rPr>
          <w:sz w:val="24"/>
          <w:szCs w:val="24"/>
        </w:rPr>
        <w:t xml:space="preserve"> and write a list of action steps </w:t>
      </w:r>
      <w:r w:rsidR="00096505" w:rsidRPr="00916F5F">
        <w:rPr>
          <w:sz w:val="24"/>
          <w:szCs w:val="24"/>
        </w:rPr>
        <w:t>to be</w:t>
      </w:r>
      <w:r w:rsidRPr="00916F5F">
        <w:rPr>
          <w:sz w:val="24"/>
          <w:szCs w:val="24"/>
        </w:rPr>
        <w:t xml:space="preserve"> take</w:t>
      </w:r>
      <w:r w:rsidR="00096505" w:rsidRPr="00916F5F">
        <w:rPr>
          <w:sz w:val="24"/>
          <w:szCs w:val="24"/>
        </w:rPr>
        <w:t>n</w:t>
      </w:r>
      <w:r w:rsidRPr="00916F5F">
        <w:rPr>
          <w:sz w:val="24"/>
          <w:szCs w:val="24"/>
        </w:rPr>
        <w:t xml:space="preserve"> to meet that need/goal.  Steps should be measurable, whenever possible, so that an item can be ‘completed’ and removed from the list in the future.  There will be some exceptions to this rule, for example consumable supplies like welding metal and gasses, which will be an ongoing need for a welding course.</w:t>
      </w:r>
    </w:p>
    <w:p w14:paraId="6C0EAF13" w14:textId="77777777" w:rsidR="00096505" w:rsidRPr="00916F5F" w:rsidRDefault="00096505" w:rsidP="00055FAF">
      <w:pPr>
        <w:rPr>
          <w:b/>
          <w:bCs/>
          <w:sz w:val="24"/>
          <w:szCs w:val="24"/>
        </w:rPr>
      </w:pPr>
    </w:p>
    <w:p w14:paraId="7D50DA74" w14:textId="04813659" w:rsidR="00055FAF" w:rsidRPr="00916F5F" w:rsidRDefault="00055FAF" w:rsidP="00055FAF">
      <w:pPr>
        <w:rPr>
          <w:b/>
          <w:bCs/>
          <w:sz w:val="24"/>
          <w:szCs w:val="24"/>
        </w:rPr>
      </w:pPr>
      <w:r w:rsidRPr="00916F5F">
        <w:rPr>
          <w:b/>
          <w:bCs/>
          <w:sz w:val="24"/>
          <w:szCs w:val="24"/>
        </w:rPr>
        <w:t>Four-Year Plan &amp; Local Application Resources:</w:t>
      </w:r>
    </w:p>
    <w:p w14:paraId="19370F6C" w14:textId="052522DF" w:rsidR="00055FAF" w:rsidRDefault="00055FAF" w:rsidP="00D50412">
      <w:pPr>
        <w:pStyle w:val="ListParagraph"/>
        <w:numPr>
          <w:ilvl w:val="0"/>
          <w:numId w:val="19"/>
        </w:numPr>
      </w:pPr>
      <w:r w:rsidRPr="00916F5F">
        <w:rPr>
          <w:sz w:val="24"/>
          <w:szCs w:val="24"/>
        </w:rPr>
        <w:t xml:space="preserve"> </w:t>
      </w:r>
      <w:hyperlink r:id="rId54" w:history="1">
        <w:r w:rsidRPr="00916F5F">
          <w:rPr>
            <w:rStyle w:val="Hyperlink"/>
            <w:sz w:val="24"/>
            <w:szCs w:val="24"/>
          </w:rPr>
          <w:t>Four-Year Plan &amp; Local Application Guidance</w:t>
        </w:r>
      </w:hyperlink>
      <w:r w:rsidRPr="00916F5F">
        <w:rPr>
          <w:sz w:val="24"/>
          <w:szCs w:val="24"/>
        </w:rPr>
        <w:t xml:space="preserve"> (</w:t>
      </w:r>
      <w:r w:rsidR="001C2A9F">
        <w:rPr>
          <w:sz w:val="24"/>
          <w:szCs w:val="24"/>
        </w:rPr>
        <w:t>F</w:t>
      </w:r>
      <w:r w:rsidRPr="00916F5F">
        <w:rPr>
          <w:sz w:val="24"/>
          <w:szCs w:val="24"/>
        </w:rPr>
        <w:t xml:space="preserve">orm 05-20-037a) </w:t>
      </w:r>
    </w:p>
    <w:p w14:paraId="074FCA3A" w14:textId="77777777" w:rsidR="00096505" w:rsidRDefault="00096505" w:rsidP="00096505">
      <w:pPr>
        <w:pStyle w:val="ListParagraph"/>
      </w:pPr>
    </w:p>
    <w:p w14:paraId="7D0D7D6E" w14:textId="77777777" w:rsidR="00096505" w:rsidRDefault="00096505" w:rsidP="00096505">
      <w:pPr>
        <w:pStyle w:val="ListParagraph"/>
      </w:pPr>
    </w:p>
    <w:p w14:paraId="3C05FA1B" w14:textId="77777777" w:rsidR="00096505" w:rsidRDefault="00096505" w:rsidP="00096505">
      <w:pPr>
        <w:pStyle w:val="ListParagraph"/>
      </w:pPr>
    </w:p>
    <w:p w14:paraId="10A8622E" w14:textId="77777777" w:rsidR="00D50412" w:rsidRDefault="00D50412" w:rsidP="00096505">
      <w:pPr>
        <w:pStyle w:val="ListParagraph"/>
      </w:pPr>
    </w:p>
    <w:p w14:paraId="75DB01DB" w14:textId="77777777" w:rsidR="00C00A9F" w:rsidRDefault="00C00A9F" w:rsidP="00C00A9F">
      <w:pPr>
        <w:pStyle w:val="ListParagraph"/>
      </w:pPr>
    </w:p>
    <w:p w14:paraId="70577255" w14:textId="6DA241CF" w:rsidR="00055FAF" w:rsidRDefault="00055FAF" w:rsidP="00074156">
      <w:pPr>
        <w:pStyle w:val="Heading2"/>
      </w:pPr>
      <w:r w:rsidRPr="00C00A9F">
        <w:lastRenderedPageBreak/>
        <w:t>Step 4:  CTE Courses and Career an</w:t>
      </w:r>
      <w:r w:rsidR="00096505">
        <w:t>d</w:t>
      </w:r>
      <w:r w:rsidRPr="00C00A9F">
        <w:t xml:space="preserve"> Technical Education Program of Study (CTEPS)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1965"/>
      </w:tblGrid>
      <w:tr w:rsidR="00974DCB" w14:paraId="6042FADE" w14:textId="77777777" w:rsidTr="00974DCB">
        <w:tc>
          <w:tcPr>
            <w:tcW w:w="2155" w:type="dxa"/>
          </w:tcPr>
          <w:p w14:paraId="069C13C7" w14:textId="6E8DFB18" w:rsidR="00974DCB" w:rsidRDefault="00974DCB" w:rsidP="00974DCB">
            <w:r>
              <w:rPr>
                <w:noProof/>
              </w:rPr>
              <mc:AlternateContent>
                <mc:Choice Requires="wpg">
                  <w:drawing>
                    <wp:inline distT="0" distB="0" distL="0" distR="0" wp14:anchorId="57E6BA6F" wp14:editId="498B11C2">
                      <wp:extent cx="1095375" cy="975360"/>
                      <wp:effectExtent l="38100" t="38100" r="28575" b="53340"/>
                      <wp:docPr id="223" name="Group 223" descr="grey gear graphic designating Career and technical education programs of study"/>
                      <wp:cNvGraphicFramePr/>
                      <a:graphic xmlns:a="http://schemas.openxmlformats.org/drawingml/2006/main">
                        <a:graphicData uri="http://schemas.microsoft.com/office/word/2010/wordprocessingGroup">
                          <wpg:wgp>
                            <wpg:cNvGrpSpPr/>
                            <wpg:grpSpPr>
                              <a:xfrm>
                                <a:off x="0" y="0"/>
                                <a:ext cx="1095375" cy="975360"/>
                                <a:chOff x="0" y="0"/>
                                <a:chExt cx="1619250" cy="1565910"/>
                              </a:xfrm>
                            </wpg:grpSpPr>
                            <pic:pic xmlns:pic="http://schemas.openxmlformats.org/drawingml/2006/picture">
                              <pic:nvPicPr>
                                <pic:cNvPr id="224" name="Picture 2" descr="Icon&#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750711">
                                  <a:off x="0" y="0"/>
                                  <a:ext cx="1619250" cy="1565910"/>
                                </a:xfrm>
                                <a:prstGeom prst="rect">
                                  <a:avLst/>
                                </a:prstGeom>
                                <a:noFill/>
                                <a:extLst>
                                  <a:ext uri="{909E8E84-426E-40DD-AFC4-6F175D3DCCD1}">
                                    <a14:hiddenFill xmlns:a14="http://schemas.microsoft.com/office/drawing/2010/main">
                                      <a:solidFill>
                                        <a:srgbClr val="FFFFFF"/>
                                      </a:solidFill>
                                    </a14:hiddenFill>
                                  </a:ext>
                                </a:extLst>
                              </pic:spPr>
                            </pic:pic>
                            <wps:wsp>
                              <wps:cNvPr id="225" name="TextBox 27"/>
                              <wps:cNvSpPr txBox="1"/>
                              <wps:spPr>
                                <a:xfrm>
                                  <a:off x="258536" y="452411"/>
                                  <a:ext cx="1241426" cy="661669"/>
                                </a:xfrm>
                                <a:prstGeom prst="rect">
                                  <a:avLst/>
                                </a:prstGeom>
                                <a:noFill/>
                              </wps:spPr>
                              <wps:txbx>
                                <w:txbxContent>
                                  <w:p w14:paraId="44AAFBE3" w14:textId="77777777" w:rsidR="00974DCB" w:rsidRDefault="00974DCB" w:rsidP="00974DCB">
                                    <w:pPr>
                                      <w:rPr>
                                        <w:rFonts w:hAnsi="Calibri"/>
                                        <w:b/>
                                        <w:bCs/>
                                        <w:color w:val="000000" w:themeColor="text1"/>
                                        <w:kern w:val="24"/>
                                        <w:sz w:val="56"/>
                                        <w:szCs w:val="56"/>
                                        <w14:ligatures w14:val="none"/>
                                      </w:rPr>
                                    </w:pPr>
                                    <w:r w:rsidRPr="00C27ADA">
                                      <w:rPr>
                                        <w:rFonts w:hAnsi="Calibri"/>
                                        <w:b/>
                                        <w:bCs/>
                                        <w:color w:val="000000" w:themeColor="text1"/>
                                        <w:kern w:val="24"/>
                                        <w:sz w:val="36"/>
                                        <w:szCs w:val="36"/>
                                      </w:rPr>
                                      <w:t>CTEPS</w:t>
                                    </w:r>
                                  </w:p>
                                </w:txbxContent>
                              </wps:txbx>
                              <wps:bodyPr wrap="square" rtlCol="0">
                                <a:noAutofit/>
                              </wps:bodyPr>
                            </wps:wsp>
                          </wpg:wgp>
                        </a:graphicData>
                      </a:graphic>
                    </wp:inline>
                  </w:drawing>
                </mc:Choice>
                <mc:Fallback>
                  <w:pict>
                    <v:group w14:anchorId="57E6BA6F" id="Group 223" o:spid="_x0000_s1027" alt="grey gear graphic designating Career and technical education programs of study" style="width:86.25pt;height:76.8pt;mso-position-horizontal-relative:char;mso-position-vertical-relative:line" coordsize="16192,1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Icon&#10;&#10;Description automatically generated" style="position:absolute;width:16192;height:15659;rotation:8199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">
                        <v:imagedata r:id="rId56" o:title="Icon&#10;&#10;Description automatically generated"/>
                      </v:shape>
                      <v:shape id="TextBox 27" o:spid="_x0000_s1029" type="#_x0000_t202" style="position:absolute;left:2585;top:4524;width:12414;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44AAFBE3" w14:textId="77777777" w:rsidR="00974DCB" w:rsidRDefault="00974DCB" w:rsidP="00974DCB">
                              <w:pPr>
                                <w:rPr>
                                  <w:rFonts w:hAnsi="Calibri"/>
                                  <w:b/>
                                  <w:bCs/>
                                  <w:color w:val="000000" w:themeColor="text1"/>
                                  <w:kern w:val="24"/>
                                  <w:sz w:val="56"/>
                                  <w:szCs w:val="56"/>
                                  <w14:ligatures w14:val="none"/>
                                </w:rPr>
                              </w:pPr>
                              <w:r w:rsidRPr="00C27ADA">
                                <w:rPr>
                                  <w:rFonts w:hAnsi="Calibri"/>
                                  <w:b/>
                                  <w:bCs/>
                                  <w:color w:val="000000" w:themeColor="text1"/>
                                  <w:kern w:val="24"/>
                                  <w:sz w:val="36"/>
                                  <w:szCs w:val="36"/>
                                </w:rPr>
                                <w:t>CTEPS</w:t>
                              </w:r>
                            </w:p>
                          </w:txbxContent>
                        </v:textbox>
                      </v:shape>
                      <w10:anchorlock/>
                    </v:group>
                  </w:pict>
                </mc:Fallback>
              </mc:AlternateContent>
            </w:r>
          </w:p>
        </w:tc>
        <w:tc>
          <w:tcPr>
            <w:tcW w:w="11965" w:type="dxa"/>
          </w:tcPr>
          <w:p w14:paraId="5D7DDF49" w14:textId="77777777" w:rsidR="00974DCB" w:rsidRPr="00974DCB" w:rsidRDefault="00974DCB" w:rsidP="00974DCB">
            <w:pPr>
              <w:rPr>
                <w:sz w:val="12"/>
                <w:szCs w:val="12"/>
              </w:rPr>
            </w:pPr>
          </w:p>
          <w:p w14:paraId="2BE25C3B" w14:textId="25F90692" w:rsidR="00974DCB" w:rsidRPr="00916F5F" w:rsidRDefault="00974DCB" w:rsidP="00974DCB">
            <w:pPr>
              <w:rPr>
                <w:sz w:val="24"/>
                <w:szCs w:val="24"/>
              </w:rPr>
            </w:pPr>
            <w:r w:rsidRPr="00916F5F">
              <w:rPr>
                <w:sz w:val="24"/>
                <w:szCs w:val="24"/>
              </w:rPr>
              <w:t xml:space="preserve">Perkins V programs are all built on the idea that students will be able to take Career and Technical Education Programs of Study – sequences of courses that are grouped together by </w:t>
            </w:r>
            <w:hyperlink r:id="rId57" w:history="1">
              <w:r w:rsidRPr="007A5FA8">
                <w:rPr>
                  <w:rStyle w:val="Hyperlink"/>
                  <w:sz w:val="24"/>
                  <w:szCs w:val="24"/>
                </w:rPr>
                <w:t>16 National Career Clusters and Pathways</w:t>
              </w:r>
            </w:hyperlink>
            <w:r w:rsidRPr="00916F5F">
              <w:rPr>
                <w:sz w:val="24"/>
                <w:szCs w:val="24"/>
              </w:rPr>
              <w:t xml:space="preserve">.   Programs of Study, or CTEPS, may start with foundational courses like Employability Skills or Career Exploration, and work up to more technical skills.  Each district must maintain one complete CTEPS </w:t>
            </w:r>
            <w:r>
              <w:rPr>
                <w:sz w:val="24"/>
                <w:szCs w:val="24"/>
              </w:rPr>
              <w:t>with</w:t>
            </w:r>
            <w:r w:rsidRPr="00916F5F">
              <w:rPr>
                <w:sz w:val="24"/>
                <w:szCs w:val="24"/>
              </w:rPr>
              <w:t xml:space="preserve">in </w:t>
            </w:r>
            <w:r>
              <w:rPr>
                <w:sz w:val="24"/>
                <w:szCs w:val="24"/>
              </w:rPr>
              <w:t>a single career cluster to</w:t>
            </w:r>
            <w:r w:rsidRPr="00916F5F">
              <w:rPr>
                <w:sz w:val="24"/>
                <w:szCs w:val="24"/>
              </w:rPr>
              <w:t xml:space="preserve"> qualify for Perkins V funding.  Perkins V funds may only be spent on courses approved by DEED.  </w:t>
            </w:r>
            <w:r>
              <w:rPr>
                <w:sz w:val="24"/>
                <w:szCs w:val="24"/>
              </w:rPr>
              <w:t>Course a</w:t>
            </w:r>
            <w:r w:rsidRPr="00916F5F">
              <w:rPr>
                <w:sz w:val="24"/>
                <w:szCs w:val="24"/>
              </w:rPr>
              <w:t>pproval requires course alignment with state standards</w:t>
            </w:r>
            <w:r>
              <w:rPr>
                <w:sz w:val="24"/>
                <w:szCs w:val="24"/>
              </w:rPr>
              <w:t xml:space="preserve"> on the </w:t>
            </w:r>
            <w:hyperlink r:id="rId58" w:history="1">
              <w:r w:rsidRPr="007A5FA8">
                <w:rPr>
                  <w:rStyle w:val="Hyperlink"/>
                  <w:sz w:val="24"/>
                  <w:szCs w:val="24"/>
                </w:rPr>
                <w:t>Course Description and Standards Crosswalk</w:t>
              </w:r>
            </w:hyperlink>
            <w:r w:rsidRPr="00916F5F">
              <w:rPr>
                <w:sz w:val="24"/>
                <w:szCs w:val="24"/>
              </w:rPr>
              <w:t>.</w:t>
            </w:r>
          </w:p>
          <w:p w14:paraId="2CAF6859" w14:textId="77777777" w:rsidR="00974DCB" w:rsidRDefault="00974DCB" w:rsidP="00974DCB"/>
        </w:tc>
      </w:tr>
    </w:tbl>
    <w:p w14:paraId="5267FAB7" w14:textId="77777777" w:rsidR="00974DCB" w:rsidRPr="00974DCB" w:rsidRDefault="00974DCB" w:rsidP="00974DCB">
      <w:pPr>
        <w:spacing w:after="0"/>
      </w:pPr>
    </w:p>
    <w:p w14:paraId="128A3902" w14:textId="77777777" w:rsidR="00055FAF" w:rsidRPr="00916F5F" w:rsidRDefault="00055FAF" w:rsidP="00055FAF">
      <w:pPr>
        <w:rPr>
          <w:b/>
          <w:bCs/>
          <w:sz w:val="24"/>
          <w:szCs w:val="24"/>
        </w:rPr>
      </w:pPr>
      <w:bookmarkStart w:id="31" w:name="CTEPS"/>
      <w:r w:rsidRPr="00916F5F">
        <w:rPr>
          <w:b/>
          <w:bCs/>
          <w:sz w:val="24"/>
          <w:szCs w:val="24"/>
        </w:rPr>
        <w:t>Requirements of a CTEPS</w:t>
      </w:r>
      <w:bookmarkEnd w:id="31"/>
      <w:r w:rsidRPr="00916F5F">
        <w:rPr>
          <w:b/>
          <w:bCs/>
          <w:sz w:val="24"/>
          <w:szCs w:val="24"/>
        </w:rPr>
        <w:t>:</w:t>
      </w:r>
    </w:p>
    <w:p w14:paraId="5BB9C59C" w14:textId="4157C55F" w:rsidR="00055FAF" w:rsidRPr="00254AA2" w:rsidRDefault="00055FAF" w:rsidP="00055FAF">
      <w:pPr>
        <w:pStyle w:val="Default"/>
        <w:numPr>
          <w:ilvl w:val="0"/>
          <w:numId w:val="16"/>
        </w:numPr>
      </w:pPr>
      <w:r w:rsidRPr="00254AA2">
        <w:t xml:space="preserve">Incorporate challenging State academic </w:t>
      </w:r>
      <w:hyperlink r:id="rId59" w:history="1">
        <w:r w:rsidRPr="00B43372">
          <w:rPr>
            <w:rStyle w:val="Hyperlink"/>
          </w:rPr>
          <w:t>standards</w:t>
        </w:r>
      </w:hyperlink>
      <w:r w:rsidRPr="00254AA2">
        <w:t>:  English/LA, Math, Science, Employability Skills, Cultural</w:t>
      </w:r>
    </w:p>
    <w:p w14:paraId="00DEE13F" w14:textId="3BBE1162" w:rsidR="00055FAF" w:rsidRDefault="00055FAF" w:rsidP="00055FAF">
      <w:pPr>
        <w:pStyle w:val="Default"/>
        <w:numPr>
          <w:ilvl w:val="0"/>
          <w:numId w:val="16"/>
        </w:numPr>
      </w:pPr>
      <w:r w:rsidRPr="00254AA2">
        <w:t xml:space="preserve">Incorporate nationally recognized </w:t>
      </w:r>
      <w:r w:rsidR="007A5FA8">
        <w:t xml:space="preserve">CTE </w:t>
      </w:r>
      <w:r w:rsidR="00B43372">
        <w:t>technical s</w:t>
      </w:r>
      <w:r w:rsidRPr="00254AA2">
        <w:t>tandards (i.e., ProStart, NCCER, FAA, US</w:t>
      </w:r>
      <w:r w:rsidR="007A5FA8">
        <w:t xml:space="preserve"> Coast </w:t>
      </w:r>
      <w:r w:rsidRPr="00254AA2">
        <w:t>G</w:t>
      </w:r>
      <w:r w:rsidR="007A5FA8">
        <w:t>uard</w:t>
      </w:r>
      <w:r w:rsidRPr="00254AA2">
        <w:t xml:space="preserve">, AWS Welding, etc.) </w:t>
      </w:r>
    </w:p>
    <w:p w14:paraId="0173CCC3" w14:textId="14C646B3" w:rsidR="00055FAF" w:rsidRPr="00254AA2" w:rsidRDefault="00055FAF" w:rsidP="00055FAF">
      <w:pPr>
        <w:pStyle w:val="Default"/>
        <w:numPr>
          <w:ilvl w:val="0"/>
          <w:numId w:val="16"/>
        </w:numPr>
      </w:pPr>
      <w:r>
        <w:t>Attain a Recognized Postsecondary Credential (RPC) whenever possible.  ETT certification</w:t>
      </w:r>
      <w:r w:rsidR="007A5FA8">
        <w:t xml:space="preserve"> and</w:t>
      </w:r>
      <w:r>
        <w:t xml:space="preserve"> FAA drone flying license are two examples. </w:t>
      </w:r>
    </w:p>
    <w:p w14:paraId="52830206" w14:textId="52EA33A4" w:rsidR="00055FAF" w:rsidRPr="00254AA2" w:rsidRDefault="00055FAF" w:rsidP="00055FAF">
      <w:pPr>
        <w:pStyle w:val="Default"/>
        <w:numPr>
          <w:ilvl w:val="0"/>
          <w:numId w:val="16"/>
        </w:numPr>
      </w:pPr>
      <w:r w:rsidRPr="00254AA2">
        <w:t xml:space="preserve">Complete at least two credits in a single </w:t>
      </w:r>
      <w:r w:rsidR="00BD6498" w:rsidRPr="007A5FA8">
        <w:t>occupation</w:t>
      </w:r>
      <w:r w:rsidR="00BD6498" w:rsidRPr="00254AA2">
        <w:t xml:space="preserve"> specific</w:t>
      </w:r>
      <w:r w:rsidRPr="00254AA2">
        <w:t xml:space="preserve"> CTEPS. One of these credits may be foundational – </w:t>
      </w:r>
      <w:r>
        <w:t>i.e</w:t>
      </w:r>
      <w:r w:rsidRPr="00254AA2">
        <w:t>., life skills or exploratory, but the other must be in technical content</w:t>
      </w:r>
      <w:r w:rsidR="007A5FA8">
        <w:t xml:space="preserve">, for example </w:t>
      </w:r>
      <w:r w:rsidRPr="00254AA2">
        <w:t>Welding I</w:t>
      </w:r>
      <w:r w:rsidR="007A5FA8">
        <w:t xml:space="preserve"> and Welding II, if each are .5 credit courses</w:t>
      </w:r>
      <w:r w:rsidRPr="00254AA2">
        <w:t xml:space="preserve">. </w:t>
      </w:r>
    </w:p>
    <w:p w14:paraId="06F17377" w14:textId="07EEAFD6" w:rsidR="00055FAF" w:rsidRPr="00254AA2" w:rsidRDefault="00055FAF" w:rsidP="00055FAF">
      <w:pPr>
        <w:pStyle w:val="Default"/>
        <w:numPr>
          <w:ilvl w:val="0"/>
          <w:numId w:val="16"/>
        </w:numPr>
      </w:pPr>
      <w:r>
        <w:t>Ability of a student</w:t>
      </w:r>
      <w:r w:rsidRPr="00254AA2">
        <w:t xml:space="preserve"> </w:t>
      </w:r>
      <w:r>
        <w:t>during</w:t>
      </w:r>
      <w:r w:rsidRPr="00254AA2">
        <w:t xml:space="preserve"> a typical high school tenure</w:t>
      </w:r>
      <w:r>
        <w:t xml:space="preserve"> to complete an entire CTEPS</w:t>
      </w:r>
      <w:r w:rsidRPr="00254AA2">
        <w:t>, in the order of progression (</w:t>
      </w:r>
      <w:r w:rsidR="007A5FA8">
        <w:t xml:space="preserve">for example </w:t>
      </w:r>
      <w:r w:rsidRPr="00254AA2">
        <w:t>Welding I leading to Welding II, and so on) and without duplicating courses</w:t>
      </w:r>
      <w:r>
        <w:t>.</w:t>
      </w:r>
    </w:p>
    <w:p w14:paraId="77E747D6" w14:textId="22F4A539" w:rsidR="00055FAF" w:rsidRDefault="00055FAF" w:rsidP="00055FAF">
      <w:pPr>
        <w:pStyle w:val="Default"/>
        <w:numPr>
          <w:ilvl w:val="0"/>
          <w:numId w:val="16"/>
        </w:numPr>
      </w:pPr>
      <w:r>
        <w:t>I</w:t>
      </w:r>
      <w:r w:rsidRPr="00254AA2">
        <w:t xml:space="preserve">ncludes alignment to a postsecondary entity (i.e., dual credit, an agreement with a technical school that a student completing the CTEPS could </w:t>
      </w:r>
      <w:r w:rsidR="007A5FA8" w:rsidRPr="00254AA2">
        <w:t>enter</w:t>
      </w:r>
      <w:r w:rsidRPr="00254AA2">
        <w:t xml:space="preserve"> the program without the need for technical remediation, etc.) </w:t>
      </w:r>
    </w:p>
    <w:p w14:paraId="43452CF2" w14:textId="4FE95864" w:rsidR="000D2A6D" w:rsidRDefault="000D2A6D" w:rsidP="00055FAF">
      <w:pPr>
        <w:pStyle w:val="Default"/>
        <w:numPr>
          <w:ilvl w:val="0"/>
          <w:numId w:val="16"/>
        </w:numPr>
      </w:pPr>
      <w:r>
        <w:t xml:space="preserve">See Diagram – Next </w:t>
      </w:r>
      <w:proofErr w:type="gramStart"/>
      <w:r>
        <w:t>page</w:t>
      </w:r>
      <w:proofErr w:type="gramEnd"/>
    </w:p>
    <w:p w14:paraId="7EBBD200" w14:textId="77777777" w:rsidR="00055FAF" w:rsidRDefault="00055FAF" w:rsidP="00055FAF">
      <w:pPr>
        <w:pStyle w:val="Default"/>
      </w:pPr>
    </w:p>
    <w:p w14:paraId="4AFB8444" w14:textId="765C96BC" w:rsidR="00702709" w:rsidRDefault="00702709" w:rsidP="00055FAF">
      <w:pPr>
        <w:pStyle w:val="Default"/>
      </w:pPr>
      <w:r>
        <w:t xml:space="preserve"> </w:t>
      </w:r>
    </w:p>
    <w:p w14:paraId="0674548C" w14:textId="77777777" w:rsidR="00055FAF" w:rsidRPr="00B56F3A" w:rsidRDefault="00055FAF" w:rsidP="006E5839">
      <w:pPr>
        <w:jc w:val="center"/>
        <w:rPr>
          <w:b/>
          <w:bCs/>
          <w:noProof/>
        </w:rPr>
      </w:pPr>
      <w:r w:rsidRPr="000348C6">
        <w:rPr>
          <w:noProof/>
        </w:rPr>
        <w:lastRenderedPageBreak/>
        <w:drawing>
          <wp:inline distT="0" distB="0" distL="0" distR="0" wp14:anchorId="03E9CD54" wp14:editId="28E979F2">
            <wp:extent cx="6867525" cy="4735473"/>
            <wp:effectExtent l="19050" t="19050" r="9525" b="27305"/>
            <wp:docPr id="6" name="Picture 6" descr="CTE program of study graphic, one yellow circle representing 1 foundational or technical credit, plus sign then blue circle representing one technical credit minimum, then equal sign, then a yellow and blue circle showing that those two add up to a CTEPS, cte program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TE program of study graphic, one yellow circle representing 1 foundational or technical credit, plus sign then blue circle representing one technical credit minimum, then equal sign, then a yellow and blue circle showing that those two add up to a CTEPS, cte program of study"/>
                    <pic:cNvPicPr/>
                  </pic:nvPicPr>
                  <pic:blipFill>
                    <a:blip r:embed="rId60">
                      <a:extLst>
                        <a:ext uri="{28A0092B-C50C-407E-A947-70E740481C1C}">
                          <a14:useLocalDpi xmlns:a14="http://schemas.microsoft.com/office/drawing/2010/main" val="0"/>
                        </a:ext>
                      </a:extLst>
                    </a:blip>
                    <a:stretch>
                      <a:fillRect/>
                    </a:stretch>
                  </pic:blipFill>
                  <pic:spPr>
                    <a:xfrm>
                      <a:off x="0" y="0"/>
                      <a:ext cx="6934419" cy="4781600"/>
                    </a:xfrm>
                    <a:prstGeom prst="rect">
                      <a:avLst/>
                    </a:prstGeom>
                    <a:ln>
                      <a:solidFill>
                        <a:srgbClr val="4472C4"/>
                      </a:solidFill>
                    </a:ln>
                  </pic:spPr>
                </pic:pic>
              </a:graphicData>
            </a:graphic>
          </wp:inline>
        </w:drawing>
      </w:r>
    </w:p>
    <w:p w14:paraId="37DC2CCB" w14:textId="77777777" w:rsidR="00055FAF" w:rsidRPr="000D46A2" w:rsidRDefault="00055FAF" w:rsidP="00055FAF">
      <w:pPr>
        <w:rPr>
          <w:b/>
          <w:bCs/>
          <w:sz w:val="24"/>
          <w:szCs w:val="24"/>
        </w:rPr>
      </w:pPr>
      <w:r w:rsidRPr="00916F5F">
        <w:rPr>
          <w:b/>
          <w:bCs/>
          <w:noProof/>
          <w:sz w:val="24"/>
          <w:szCs w:val="24"/>
        </w:rPr>
        <w:t>Courses and CTEPS Forms/Resources:</w:t>
      </w:r>
    </w:p>
    <w:p w14:paraId="1EB0F47E" w14:textId="161893B2" w:rsidR="00055FAF" w:rsidRPr="003D21B9" w:rsidRDefault="00000000" w:rsidP="00BA2176">
      <w:pPr>
        <w:pStyle w:val="ListParagraph"/>
        <w:numPr>
          <w:ilvl w:val="0"/>
          <w:numId w:val="18"/>
        </w:numPr>
        <w:spacing w:after="0" w:line="240" w:lineRule="auto"/>
        <w:rPr>
          <w:sz w:val="24"/>
          <w:szCs w:val="24"/>
        </w:rPr>
      </w:pPr>
      <w:hyperlink r:id="rId61" w:history="1">
        <w:r w:rsidR="00055FAF" w:rsidRPr="003D21B9">
          <w:rPr>
            <w:rStyle w:val="Hyperlink"/>
            <w:sz w:val="24"/>
            <w:szCs w:val="24"/>
          </w:rPr>
          <w:t xml:space="preserve">Course Description and Standards Crosswalk </w:t>
        </w:r>
      </w:hyperlink>
      <w:r w:rsidR="00055FAF" w:rsidRPr="003D21B9">
        <w:rPr>
          <w:sz w:val="24"/>
          <w:szCs w:val="24"/>
        </w:rPr>
        <w:t>(Form 05-20-038</w:t>
      </w:r>
      <w:r w:rsidR="003D21B9">
        <w:rPr>
          <w:sz w:val="24"/>
          <w:szCs w:val="24"/>
        </w:rPr>
        <w:t xml:space="preserve"> - </w:t>
      </w:r>
      <w:r w:rsidR="00055FAF" w:rsidRPr="003D21B9">
        <w:rPr>
          <w:sz w:val="24"/>
          <w:szCs w:val="24"/>
        </w:rPr>
        <w:t>Upload to DEED Portal as needed</w:t>
      </w:r>
      <w:r w:rsidR="003D21B9">
        <w:rPr>
          <w:sz w:val="24"/>
          <w:szCs w:val="24"/>
        </w:rPr>
        <w:t>)</w:t>
      </w:r>
    </w:p>
    <w:p w14:paraId="6E9BBF9A" w14:textId="73A86964" w:rsidR="00055FAF" w:rsidRPr="00916F5F" w:rsidRDefault="00000000" w:rsidP="00055FAF">
      <w:pPr>
        <w:pStyle w:val="ListParagraph"/>
        <w:numPr>
          <w:ilvl w:val="0"/>
          <w:numId w:val="17"/>
        </w:numPr>
        <w:spacing w:after="0"/>
        <w:rPr>
          <w:sz w:val="24"/>
          <w:szCs w:val="24"/>
        </w:rPr>
      </w:pPr>
      <w:hyperlink r:id="rId62" w:history="1">
        <w:r w:rsidR="003D21B9">
          <w:rPr>
            <w:rStyle w:val="Hyperlink"/>
            <w:sz w:val="24"/>
            <w:szCs w:val="24"/>
          </w:rPr>
          <w:t>CTE Program of Study (CTEPS) Template</w:t>
        </w:r>
      </w:hyperlink>
      <w:r w:rsidR="00055FAF" w:rsidRPr="00916F5F">
        <w:rPr>
          <w:sz w:val="24"/>
          <w:szCs w:val="24"/>
        </w:rPr>
        <w:t xml:space="preserve"> (Form 05-20-035)</w:t>
      </w:r>
    </w:p>
    <w:p w14:paraId="68125F8B" w14:textId="4092A5F5" w:rsidR="00055FAF" w:rsidRPr="00916F5F" w:rsidRDefault="00000000" w:rsidP="00055FAF">
      <w:pPr>
        <w:pStyle w:val="ListParagraph"/>
        <w:numPr>
          <w:ilvl w:val="0"/>
          <w:numId w:val="17"/>
        </w:numPr>
        <w:spacing w:after="0"/>
        <w:rPr>
          <w:sz w:val="24"/>
          <w:szCs w:val="24"/>
        </w:rPr>
      </w:pPr>
      <w:hyperlink r:id="rId63" w:history="1">
        <w:r w:rsidR="00055FAF" w:rsidRPr="00916F5F">
          <w:rPr>
            <w:rStyle w:val="Hyperlink"/>
            <w:sz w:val="24"/>
            <w:szCs w:val="24"/>
          </w:rPr>
          <w:t>CTEPS Course to Career Cluster diagram/16 Career Clusters List</w:t>
        </w:r>
      </w:hyperlink>
    </w:p>
    <w:p w14:paraId="23E84737" w14:textId="77777777" w:rsidR="00055FAF" w:rsidRPr="00702709" w:rsidRDefault="00000000" w:rsidP="00055FAF">
      <w:pPr>
        <w:pStyle w:val="ListParagraph"/>
        <w:numPr>
          <w:ilvl w:val="0"/>
          <w:numId w:val="17"/>
        </w:numPr>
        <w:spacing w:after="0"/>
        <w:rPr>
          <w:rStyle w:val="Hyperlink"/>
          <w:color w:val="auto"/>
          <w:sz w:val="24"/>
          <w:szCs w:val="24"/>
          <w:u w:val="none"/>
        </w:rPr>
      </w:pPr>
      <w:hyperlink r:id="rId64" w:history="1">
        <w:r w:rsidR="00055FAF" w:rsidRPr="00916F5F">
          <w:rPr>
            <w:rStyle w:val="Hyperlink"/>
            <w:sz w:val="24"/>
            <w:szCs w:val="24"/>
          </w:rPr>
          <w:t>Alaska Standards Link</w:t>
        </w:r>
      </w:hyperlink>
    </w:p>
    <w:p w14:paraId="462443AB" w14:textId="42D99F8F" w:rsidR="00702709" w:rsidRPr="00916F5F" w:rsidRDefault="00702709" w:rsidP="00055FAF">
      <w:pPr>
        <w:pStyle w:val="ListParagraph"/>
        <w:numPr>
          <w:ilvl w:val="0"/>
          <w:numId w:val="17"/>
        </w:numPr>
        <w:spacing w:after="0"/>
        <w:rPr>
          <w:sz w:val="24"/>
          <w:szCs w:val="24"/>
        </w:rPr>
      </w:pPr>
      <w:hyperlink r:id="rId65" w:history="1">
        <w:r w:rsidRPr="00702709">
          <w:rPr>
            <w:rStyle w:val="Hyperlink"/>
            <w:sz w:val="24"/>
            <w:szCs w:val="24"/>
          </w:rPr>
          <w:t>2018 ACTE Quality CTE Pro</w:t>
        </w:r>
        <w:r w:rsidRPr="00702709">
          <w:rPr>
            <w:rStyle w:val="Hyperlink"/>
            <w:sz w:val="24"/>
            <w:szCs w:val="24"/>
          </w:rPr>
          <w:t>g</w:t>
        </w:r>
        <w:r w:rsidRPr="00702709">
          <w:rPr>
            <w:rStyle w:val="Hyperlink"/>
            <w:sz w:val="24"/>
            <w:szCs w:val="24"/>
          </w:rPr>
          <w:t>ram of Study Framework</w:t>
        </w:r>
      </w:hyperlink>
    </w:p>
    <w:p w14:paraId="2100DC27" w14:textId="77777777" w:rsidR="00055FAF" w:rsidRDefault="00055FAF" w:rsidP="00055FAF"/>
    <w:p w14:paraId="390A8F79" w14:textId="77777777" w:rsidR="00055FAF" w:rsidRDefault="00055FAF" w:rsidP="00055FAF"/>
    <w:p w14:paraId="12A51A4E" w14:textId="77777777" w:rsidR="00055FAF" w:rsidRDefault="00055FAF" w:rsidP="00074156">
      <w:pPr>
        <w:pStyle w:val="Heading2"/>
      </w:pPr>
      <w:r w:rsidRPr="00C00A9F">
        <w:lastRenderedPageBreak/>
        <w:t xml:space="preserve">Step 5:  Annual Amendment (GMS)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1790"/>
      </w:tblGrid>
      <w:tr w:rsidR="00FE672B" w14:paraId="63499844" w14:textId="77777777" w:rsidTr="00FE672B">
        <w:trPr>
          <w:trHeight w:val="2645"/>
        </w:trPr>
        <w:tc>
          <w:tcPr>
            <w:tcW w:w="2155" w:type="dxa"/>
          </w:tcPr>
          <w:p w14:paraId="486B3D00" w14:textId="71626475" w:rsidR="00FE672B" w:rsidRDefault="00FE672B" w:rsidP="00FE672B">
            <w:r>
              <w:rPr>
                <w:noProof/>
              </w:rPr>
              <mc:AlternateContent>
                <mc:Choice Requires="wpg">
                  <w:drawing>
                    <wp:anchor distT="0" distB="0" distL="114300" distR="114300" simplePos="0" relativeHeight="251685888" behindDoc="0" locked="0" layoutInCell="1" allowOverlap="1" wp14:anchorId="66B4C673" wp14:editId="07C07694">
                      <wp:simplePos x="0" y="0"/>
                      <wp:positionH relativeFrom="column">
                        <wp:posOffset>-7506</wp:posOffset>
                      </wp:positionH>
                      <wp:positionV relativeFrom="paragraph">
                        <wp:posOffset>283845</wp:posOffset>
                      </wp:positionV>
                      <wp:extent cx="1219200" cy="1120775"/>
                      <wp:effectExtent l="0" t="19050" r="0" b="3175"/>
                      <wp:wrapNone/>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9200" cy="1120775"/>
                                <a:chOff x="0" y="0"/>
                                <a:chExt cx="1097915" cy="977900"/>
                              </a:xfrm>
                            </wpg:grpSpPr>
                            <pic:pic xmlns:pic="http://schemas.openxmlformats.org/drawingml/2006/picture">
                              <pic:nvPicPr>
                                <pic:cNvPr id="228" name="Picture 16" title="money bag"/>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327026" y="273684"/>
                                  <a:ext cx="426720" cy="372745"/>
                                </a:xfrm>
                                <a:prstGeom prst="rect">
                                  <a:avLst/>
                                </a:prstGeom>
                              </pic:spPr>
                            </pic:pic>
                            <wps:wsp>
                              <wps:cNvPr id="229" name="10-Point Star 2" title="yellow gear"/>
                              <wps:cNvSpPr/>
                              <wps:spPr>
                                <a:xfrm rot="5407099">
                                  <a:off x="60008" y="-60008"/>
                                  <a:ext cx="977900" cy="1097915"/>
                                </a:xfrm>
                                <a:custGeom>
                                  <a:avLst/>
                                  <a:gdLst/>
                                  <a:ahLst/>
                                  <a:cxnLst/>
                                  <a:rect l="l" t="t" r="r" b="b"/>
                                  <a:pathLst>
                                    <a:path w="2240712" h="2284862">
                                      <a:moveTo>
                                        <a:pt x="1120356" y="502351"/>
                                      </a:moveTo>
                                      <a:cubicBezTo>
                                        <a:pt x="766850" y="502351"/>
                                        <a:pt x="480276" y="788925"/>
                                        <a:pt x="480276" y="1142431"/>
                                      </a:cubicBezTo>
                                      <a:cubicBezTo>
                                        <a:pt x="480276" y="1495937"/>
                                        <a:pt x="766850" y="1782511"/>
                                        <a:pt x="1120356" y="1782511"/>
                                      </a:cubicBezTo>
                                      <a:cubicBezTo>
                                        <a:pt x="1473862" y="1782511"/>
                                        <a:pt x="1760436" y="1495937"/>
                                        <a:pt x="1760436" y="1142431"/>
                                      </a:cubicBezTo>
                                      <a:cubicBezTo>
                                        <a:pt x="1760436" y="788925"/>
                                        <a:pt x="1473862" y="502351"/>
                                        <a:pt x="1120356" y="502351"/>
                                      </a:cubicBezTo>
                                      <a:close/>
                                      <a:moveTo>
                                        <a:pt x="1120356" y="0"/>
                                      </a:moveTo>
                                      <a:lnTo>
                                        <a:pt x="1235916" y="5835"/>
                                      </a:lnTo>
                                      <a:lnTo>
                                        <a:pt x="1272936" y="262306"/>
                                      </a:lnTo>
                                      <a:cubicBezTo>
                                        <a:pt x="1366250" y="277385"/>
                                        <a:pt x="1454469" y="307832"/>
                                        <a:pt x="1535137" y="350778"/>
                                      </a:cubicBezTo>
                                      <a:lnTo>
                                        <a:pt x="1717618" y="169909"/>
                                      </a:lnTo>
                                      <a:cubicBezTo>
                                        <a:pt x="1784880" y="209765"/>
                                        <a:pt x="1846933" y="257376"/>
                                        <a:pt x="1902771" y="311520"/>
                                      </a:cubicBezTo>
                                      <a:lnTo>
                                        <a:pt x="1776181" y="536209"/>
                                      </a:lnTo>
                                      <a:cubicBezTo>
                                        <a:pt x="1832789" y="595961"/>
                                        <a:pt x="1880432" y="664114"/>
                                        <a:pt x="1917285" y="738603"/>
                                      </a:cubicBezTo>
                                      <a:lnTo>
                                        <a:pt x="2171750" y="695132"/>
                                      </a:lnTo>
                                      <a:cubicBezTo>
                                        <a:pt x="2202288" y="766468"/>
                                        <a:pt x="2225640" y="841587"/>
                                        <a:pt x="2240712" y="919627"/>
                                      </a:cubicBezTo>
                                      <a:lnTo>
                                        <a:pt x="2006230" y="1027513"/>
                                      </a:lnTo>
                                      <a:cubicBezTo>
                                        <a:pt x="2011939" y="1065062"/>
                                        <a:pt x="2014433" y="1103455"/>
                                        <a:pt x="2014433" y="1142431"/>
                                      </a:cubicBezTo>
                                      <a:cubicBezTo>
                                        <a:pt x="2014433" y="1181407"/>
                                        <a:pt x="2011939" y="1219801"/>
                                        <a:pt x="2006230" y="1257349"/>
                                      </a:cubicBezTo>
                                      <a:lnTo>
                                        <a:pt x="2240712" y="1365235"/>
                                      </a:lnTo>
                                      <a:cubicBezTo>
                                        <a:pt x="2225640" y="1443275"/>
                                        <a:pt x="2202288" y="1518394"/>
                                        <a:pt x="2171750" y="1589731"/>
                                      </a:cubicBezTo>
                                      <a:lnTo>
                                        <a:pt x="1917285" y="1546259"/>
                                      </a:lnTo>
                                      <a:cubicBezTo>
                                        <a:pt x="1880432" y="1620748"/>
                                        <a:pt x="1832789" y="1688902"/>
                                        <a:pt x="1776181" y="1748654"/>
                                      </a:cubicBezTo>
                                      <a:lnTo>
                                        <a:pt x="1902771" y="1973343"/>
                                      </a:lnTo>
                                      <a:cubicBezTo>
                                        <a:pt x="1846933" y="2027487"/>
                                        <a:pt x="1784879" y="2075098"/>
                                        <a:pt x="1717617" y="2114954"/>
                                      </a:cubicBezTo>
                                      <a:lnTo>
                                        <a:pt x="1535137" y="1934085"/>
                                      </a:lnTo>
                                      <a:cubicBezTo>
                                        <a:pt x="1454469" y="1977030"/>
                                        <a:pt x="1366250" y="2007478"/>
                                        <a:pt x="1272936" y="2022557"/>
                                      </a:cubicBezTo>
                                      <a:lnTo>
                                        <a:pt x="1235916" y="2279027"/>
                                      </a:lnTo>
                                      <a:cubicBezTo>
                                        <a:pt x="1197918" y="2282907"/>
                                        <a:pt x="1159366" y="2284862"/>
                                        <a:pt x="1120356" y="2284862"/>
                                      </a:cubicBezTo>
                                      <a:lnTo>
                                        <a:pt x="1004797" y="2279027"/>
                                      </a:lnTo>
                                      <a:lnTo>
                                        <a:pt x="967776" y="2022557"/>
                                      </a:lnTo>
                                      <a:cubicBezTo>
                                        <a:pt x="874463" y="2007478"/>
                                        <a:pt x="786243" y="1977030"/>
                                        <a:pt x="705576" y="1934085"/>
                                      </a:cubicBezTo>
                                      <a:lnTo>
                                        <a:pt x="523095" y="2114954"/>
                                      </a:lnTo>
                                      <a:cubicBezTo>
                                        <a:pt x="455833" y="2075098"/>
                                        <a:pt x="393780" y="2027487"/>
                                        <a:pt x="337942" y="1973343"/>
                                      </a:cubicBezTo>
                                      <a:lnTo>
                                        <a:pt x="464531" y="1748654"/>
                                      </a:lnTo>
                                      <a:cubicBezTo>
                                        <a:pt x="407924" y="1688902"/>
                                        <a:pt x="360280" y="1620748"/>
                                        <a:pt x="323426" y="1546259"/>
                                      </a:cubicBezTo>
                                      <a:lnTo>
                                        <a:pt x="68962" y="1589731"/>
                                      </a:lnTo>
                                      <a:cubicBezTo>
                                        <a:pt x="38425" y="1518394"/>
                                        <a:pt x="15072" y="1443275"/>
                                        <a:pt x="0" y="1365235"/>
                                      </a:cubicBezTo>
                                      <a:lnTo>
                                        <a:pt x="234482" y="1257349"/>
                                      </a:lnTo>
                                      <a:cubicBezTo>
                                        <a:pt x="228773" y="1219801"/>
                                        <a:pt x="226279" y="1181407"/>
                                        <a:pt x="226279" y="1142431"/>
                                      </a:cubicBezTo>
                                      <a:cubicBezTo>
                                        <a:pt x="226279" y="1103455"/>
                                        <a:pt x="228773" y="1065062"/>
                                        <a:pt x="234482" y="1027513"/>
                                      </a:cubicBezTo>
                                      <a:lnTo>
                                        <a:pt x="0" y="919627"/>
                                      </a:lnTo>
                                      <a:cubicBezTo>
                                        <a:pt x="15072" y="841587"/>
                                        <a:pt x="38425" y="766468"/>
                                        <a:pt x="68962" y="695132"/>
                                      </a:cubicBezTo>
                                      <a:lnTo>
                                        <a:pt x="323426" y="738603"/>
                                      </a:lnTo>
                                      <a:cubicBezTo>
                                        <a:pt x="360280" y="664114"/>
                                        <a:pt x="407924" y="595961"/>
                                        <a:pt x="464531" y="536209"/>
                                      </a:cubicBezTo>
                                      <a:lnTo>
                                        <a:pt x="337941" y="311520"/>
                                      </a:lnTo>
                                      <a:cubicBezTo>
                                        <a:pt x="393779" y="257376"/>
                                        <a:pt x="455833" y="209765"/>
                                        <a:pt x="523094" y="169908"/>
                                      </a:cubicBezTo>
                                      <a:lnTo>
                                        <a:pt x="705576" y="350778"/>
                                      </a:lnTo>
                                      <a:cubicBezTo>
                                        <a:pt x="786243" y="307832"/>
                                        <a:pt x="874463" y="277385"/>
                                        <a:pt x="967776" y="262306"/>
                                      </a:cubicBezTo>
                                      <a:lnTo>
                                        <a:pt x="1004797" y="5835"/>
                                      </a:lnTo>
                                      <a:cubicBezTo>
                                        <a:pt x="1042794" y="1955"/>
                                        <a:pt x="1081347" y="0"/>
                                        <a:pt x="1120356" y="0"/>
                                      </a:cubicBezTo>
                                      <a:close/>
                                    </a:path>
                                  </a:pathLst>
                                </a:custGeom>
                                <a:solidFill>
                                  <a:srgbClr val="FEC200"/>
                                </a:solidFill>
                                <a:ln w="12700" cap="flat" cmpd="sng" algn="ctr">
                                  <a:noFill/>
                                  <a:prstDash val="solid"/>
                                  <a:miter lim="800000"/>
                                </a:ln>
                                <a:effectLst/>
                              </wps:spPr>
                              <wps:bodyPr rtlCol="0" anchor="ctr"/>
                            </wps:wsp>
                          </wpg:wgp>
                        </a:graphicData>
                      </a:graphic>
                    </wp:anchor>
                  </w:drawing>
                </mc:Choice>
                <mc:Fallback>
                  <w:pict>
                    <v:group w14:anchorId="03B2BA0A" id="Group 227" o:spid="_x0000_s1026" alt="&quot;&quot;" style="position:absolute;margin-left:-.6pt;margin-top:22.35pt;width:96pt;height:88.25pt;z-index:251685888" coordsize="10979,9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">
                      <v:shape id="Picture 16" o:spid="_x0000_s1027" type="#_x0000_t75" style="position:absolute;left:3270;top:2736;width:4267;height: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">
                        <v:imagedata r:id="rId67" o:title=""/>
                      </v:shape>
                      <v:shape id="10-Point Star 2" o:spid="_x0000_s1028" style="position:absolute;left:600;top:-600;width:9779;height:10979;rotation:5905994fd;visibility:visible;mso-wrap-style:square;v-text-anchor:middle" coordsize="2240712,228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" path="m1120356,502351v-353506,,-640080,286574,-640080,640080c480276,1495937,766850,1782511,1120356,1782511v353506,,640080,-286574,640080,-640080c1760436,788925,1473862,502351,1120356,502351xm1120356,r115560,5835l1272936,262306v93314,15079,181533,45526,262201,88472l1717618,169909v67262,39856,129315,87467,185153,141611l1776181,536209v56608,59752,104251,127905,141104,202394l2171750,695132v30538,71336,53890,146455,68962,224495l2006230,1027513v5709,37549,8203,75942,8203,114918c2014433,1181407,2011939,1219801,2006230,1257349r234482,107886c2225640,1443275,2202288,1518394,2171750,1589731r-254465,-43472c1880432,1620748,1832789,1688902,1776181,1748654r126590,224689c1846933,2027487,1784879,2075098,1717617,2114954l1535137,1934085v-80668,42945,-168887,73393,-262201,88472l1235916,2279027v-37998,3880,-76550,5835,-115560,5835l1004797,2279027,967776,2022557v-93313,-15079,-181533,-45527,-262200,-88472l523095,2114954c455833,2075098,393780,2027487,337942,1973343l464531,1748654c407924,1688902,360280,1620748,323426,1546259l68962,1589731c38425,1518394,15072,1443275,,1365235l234482,1257349v-5709,-37548,-8203,-75942,-8203,-114918c226279,1103455,228773,1065062,234482,1027513l,919627c15072,841587,38425,766468,68962,695132r254464,43471c360280,664114,407924,595961,464531,536209l337941,311520c393779,257376,455833,209765,523094,169908l705576,350778v80667,-42946,168887,-73393,262200,-88472l1004797,5835c1042794,1955,1081347,,1120356,xe" fillcolor="#fec200" stroked="f" strokeweight="1pt">
                        <v:stroke joinstyle="miter"/>
                        <v:path arrowok="t"/>
                      </v:shape>
                    </v:group>
                  </w:pict>
                </mc:Fallback>
              </mc:AlternateContent>
            </w:r>
          </w:p>
        </w:tc>
        <w:tc>
          <w:tcPr>
            <w:tcW w:w="11790" w:type="dxa"/>
          </w:tcPr>
          <w:p w14:paraId="55100982" w14:textId="6A61A718" w:rsidR="00FE672B" w:rsidRDefault="00FE672B" w:rsidP="00FE672B">
            <w:r w:rsidRPr="00096505">
              <w:rPr>
                <w:sz w:val="24"/>
                <w:szCs w:val="24"/>
              </w:rPr>
              <w:t xml:space="preserve">The annual amendment in the </w:t>
            </w:r>
            <w:hyperlink r:id="rId68" w:history="1">
              <w:r w:rsidRPr="003D21B9">
                <w:rPr>
                  <w:rStyle w:val="Hyperlink"/>
                  <w:sz w:val="24"/>
                  <w:szCs w:val="24"/>
                </w:rPr>
                <w:t>Grants Management System (GMS)</w:t>
              </w:r>
            </w:hyperlink>
            <w:r w:rsidRPr="00096505">
              <w:rPr>
                <w:sz w:val="24"/>
                <w:szCs w:val="24"/>
              </w:rPr>
              <w:t xml:space="preserve"> is </w:t>
            </w:r>
            <w:r>
              <w:rPr>
                <w:sz w:val="24"/>
                <w:szCs w:val="24"/>
              </w:rPr>
              <w:t>NOT</w:t>
            </w:r>
            <w:r w:rsidRPr="00096505">
              <w:rPr>
                <w:sz w:val="24"/>
                <w:szCs w:val="24"/>
              </w:rPr>
              <w:t xml:space="preserve"> the application.  It is simply the place where we approve the annual budgets, mak</w:t>
            </w:r>
            <w:r>
              <w:rPr>
                <w:sz w:val="24"/>
                <w:szCs w:val="24"/>
              </w:rPr>
              <w:t xml:space="preserve">e </w:t>
            </w:r>
            <w:r w:rsidRPr="00096505">
              <w:rPr>
                <w:sz w:val="24"/>
                <w:szCs w:val="24"/>
              </w:rPr>
              <w:t>sure all budget items are linked to needs/goals in the CLNA, ensure that federal assurances are met, and ask about any updates to the district’s Advisory Committee or Four-Year Plan &amp; Local Application.  Advisory Committee minutes are uploaded into GMS every year, CLNA Results and Four-Year Plan &amp; Local Application documents are uploaded into GMS as needed.  All these documents and past budgets are available to anyone from the district with the proper authorization in GMS.  Question #5</w:t>
            </w:r>
            <w:r>
              <w:rPr>
                <w:sz w:val="24"/>
                <w:szCs w:val="24"/>
              </w:rPr>
              <w:t xml:space="preserve"> on the form above for each Part </w:t>
            </w:r>
            <w:r w:rsidRPr="00096505">
              <w:rPr>
                <w:sz w:val="24"/>
                <w:szCs w:val="24"/>
              </w:rPr>
              <w:t xml:space="preserve">– </w:t>
            </w:r>
            <w:r>
              <w:rPr>
                <w:sz w:val="24"/>
                <w:szCs w:val="24"/>
              </w:rPr>
              <w:t>list i</w:t>
            </w:r>
            <w:r w:rsidRPr="00096505">
              <w:rPr>
                <w:sz w:val="24"/>
                <w:szCs w:val="24"/>
              </w:rPr>
              <w:t>tems that will likely be tagged to</w:t>
            </w:r>
            <w:r>
              <w:rPr>
                <w:sz w:val="24"/>
                <w:szCs w:val="24"/>
              </w:rPr>
              <w:t xml:space="preserve"> (</w:t>
            </w:r>
            <w:r w:rsidRPr="00096505">
              <w:rPr>
                <w:sz w:val="24"/>
                <w:szCs w:val="24"/>
              </w:rPr>
              <w:t xml:space="preserve">Part </w:t>
            </w:r>
            <w:r>
              <w:rPr>
                <w:sz w:val="24"/>
                <w:szCs w:val="24"/>
              </w:rPr>
              <w:t xml:space="preserve">B, for example) </w:t>
            </w:r>
            <w:r w:rsidRPr="00096505">
              <w:rPr>
                <w:sz w:val="24"/>
                <w:szCs w:val="24"/>
              </w:rPr>
              <w:t xml:space="preserve">over the next </w:t>
            </w:r>
            <w:r>
              <w:rPr>
                <w:sz w:val="24"/>
                <w:szCs w:val="24"/>
              </w:rPr>
              <w:t>four</w:t>
            </w:r>
            <w:r w:rsidRPr="00096505">
              <w:rPr>
                <w:sz w:val="24"/>
                <w:szCs w:val="24"/>
              </w:rPr>
              <w:t xml:space="preserve"> years – general description.  These notes are more for the person filling out the CLNA/Application to make the connection between the need in the CLNA and what kinds of expenditures will likely be placed in budgets to fulfill this need.  DEED program managers will review every budget item tag in GMS for direct alignment to the CLNA.</w:t>
            </w:r>
          </w:p>
        </w:tc>
      </w:tr>
    </w:tbl>
    <w:p w14:paraId="3C336250" w14:textId="16441D8E" w:rsidR="000D46A2" w:rsidRDefault="000D46A2" w:rsidP="00FE672B">
      <w:pPr>
        <w:spacing w:after="0"/>
        <w:rPr>
          <w:sz w:val="24"/>
          <w:szCs w:val="24"/>
        </w:rPr>
      </w:pPr>
    </w:p>
    <w:p w14:paraId="02170103" w14:textId="093C19CD" w:rsidR="00055FAF" w:rsidRPr="0035383F" w:rsidRDefault="00055FAF" w:rsidP="00055FAF">
      <w:pPr>
        <w:rPr>
          <w:b/>
          <w:bCs/>
          <w:sz w:val="24"/>
          <w:szCs w:val="24"/>
        </w:rPr>
      </w:pPr>
      <w:r w:rsidRPr="0035383F">
        <w:rPr>
          <w:b/>
          <w:bCs/>
          <w:sz w:val="24"/>
          <w:szCs w:val="24"/>
        </w:rPr>
        <w:t>GMS Annual Amendment Requirements:</w:t>
      </w:r>
    </w:p>
    <w:p w14:paraId="478E787A" w14:textId="77777777" w:rsidR="00055FAF" w:rsidRDefault="00055FAF" w:rsidP="00055FAF">
      <w:pPr>
        <w:pStyle w:val="ListParagraph"/>
        <w:numPr>
          <w:ilvl w:val="0"/>
          <w:numId w:val="21"/>
        </w:numPr>
        <w:rPr>
          <w:sz w:val="24"/>
          <w:szCs w:val="24"/>
        </w:rPr>
      </w:pPr>
      <w:r>
        <w:rPr>
          <w:sz w:val="24"/>
          <w:szCs w:val="24"/>
        </w:rPr>
        <w:t xml:space="preserve">Assurances Page – required federal </w:t>
      </w:r>
      <w:proofErr w:type="gramStart"/>
      <w:r>
        <w:rPr>
          <w:sz w:val="24"/>
          <w:szCs w:val="24"/>
        </w:rPr>
        <w:t>assurances</w:t>
      </w:r>
      <w:proofErr w:type="gramEnd"/>
    </w:p>
    <w:p w14:paraId="3FB0B67E" w14:textId="77777777" w:rsidR="00055FAF" w:rsidRDefault="00055FAF" w:rsidP="00055FAF">
      <w:pPr>
        <w:pStyle w:val="ListParagraph"/>
        <w:numPr>
          <w:ilvl w:val="0"/>
          <w:numId w:val="21"/>
        </w:numPr>
        <w:rPr>
          <w:sz w:val="24"/>
          <w:szCs w:val="24"/>
        </w:rPr>
      </w:pPr>
      <w:r>
        <w:rPr>
          <w:sz w:val="24"/>
          <w:szCs w:val="24"/>
        </w:rPr>
        <w:t>Budget</w:t>
      </w:r>
    </w:p>
    <w:p w14:paraId="7955C5E7" w14:textId="77777777" w:rsidR="00055FAF" w:rsidRPr="00A4220A" w:rsidRDefault="00055FAF" w:rsidP="00055FAF">
      <w:pPr>
        <w:pStyle w:val="ListParagraph"/>
        <w:numPr>
          <w:ilvl w:val="1"/>
          <w:numId w:val="21"/>
        </w:numPr>
        <w:rPr>
          <w:sz w:val="24"/>
          <w:szCs w:val="24"/>
        </w:rPr>
      </w:pPr>
      <w:r>
        <w:rPr>
          <w:sz w:val="24"/>
          <w:szCs w:val="24"/>
        </w:rPr>
        <w:t xml:space="preserve">All budget items </w:t>
      </w:r>
      <w:r w:rsidRPr="009100F8">
        <w:rPr>
          <w:sz w:val="24"/>
          <w:szCs w:val="24"/>
        </w:rPr>
        <w:t>must</w:t>
      </w:r>
      <w:r>
        <w:rPr>
          <w:sz w:val="24"/>
          <w:szCs w:val="24"/>
        </w:rPr>
        <w:t xml:space="preserve"> be tagged to a Part of the CLNA (Parts A-E) where the need for this budget item is </w:t>
      </w:r>
      <w:proofErr w:type="gramStart"/>
      <w:r>
        <w:rPr>
          <w:sz w:val="24"/>
          <w:szCs w:val="24"/>
        </w:rPr>
        <w:t>listed</w:t>
      </w:r>
      <w:proofErr w:type="gramEnd"/>
    </w:p>
    <w:p w14:paraId="6A962FB8" w14:textId="77777777" w:rsidR="00055FAF" w:rsidRDefault="00055FAF" w:rsidP="00055FAF">
      <w:pPr>
        <w:pStyle w:val="ListParagraph"/>
        <w:numPr>
          <w:ilvl w:val="1"/>
          <w:numId w:val="20"/>
        </w:numPr>
        <w:rPr>
          <w:sz w:val="24"/>
          <w:szCs w:val="24"/>
        </w:rPr>
      </w:pPr>
      <w:r>
        <w:rPr>
          <w:sz w:val="24"/>
          <w:szCs w:val="24"/>
        </w:rPr>
        <w:t xml:space="preserve">All budget items must have a narrative that includes which approved Perkins Career and Technical Education course the item is for and enough detail that the DEED Program Manager can determine if the item is </w:t>
      </w:r>
      <w:proofErr w:type="gramStart"/>
      <w:r>
        <w:rPr>
          <w:sz w:val="24"/>
          <w:szCs w:val="24"/>
        </w:rPr>
        <w:t>approvable</w:t>
      </w:r>
      <w:proofErr w:type="gramEnd"/>
    </w:p>
    <w:p w14:paraId="1EB188FA" w14:textId="77777777" w:rsidR="00055FAF" w:rsidRDefault="00055FAF" w:rsidP="00055FAF">
      <w:pPr>
        <w:pStyle w:val="ListParagraph"/>
        <w:numPr>
          <w:ilvl w:val="0"/>
          <w:numId w:val="20"/>
        </w:numPr>
        <w:rPr>
          <w:sz w:val="24"/>
          <w:szCs w:val="24"/>
        </w:rPr>
      </w:pPr>
      <w:r>
        <w:rPr>
          <w:sz w:val="24"/>
          <w:szCs w:val="24"/>
        </w:rPr>
        <w:t>Related Documents Page</w:t>
      </w:r>
    </w:p>
    <w:p w14:paraId="1BE09E36" w14:textId="793FBDF1" w:rsidR="00055FAF" w:rsidRDefault="00055FAF" w:rsidP="00055FAF">
      <w:pPr>
        <w:pStyle w:val="ListParagraph"/>
        <w:numPr>
          <w:ilvl w:val="1"/>
          <w:numId w:val="20"/>
        </w:numPr>
        <w:rPr>
          <w:sz w:val="24"/>
          <w:szCs w:val="24"/>
        </w:rPr>
      </w:pPr>
      <w:r>
        <w:rPr>
          <w:sz w:val="24"/>
          <w:szCs w:val="24"/>
        </w:rPr>
        <w:t xml:space="preserve">Advisory Committee minutes, </w:t>
      </w:r>
      <w:r w:rsidR="000D46A2">
        <w:rPr>
          <w:sz w:val="24"/>
          <w:szCs w:val="24"/>
        </w:rPr>
        <w:t xml:space="preserve">uploaded </w:t>
      </w:r>
      <w:proofErr w:type="gramStart"/>
      <w:r>
        <w:rPr>
          <w:sz w:val="24"/>
          <w:szCs w:val="24"/>
        </w:rPr>
        <w:t>annually</w:t>
      </w:r>
      <w:proofErr w:type="gramEnd"/>
    </w:p>
    <w:p w14:paraId="13224AB9" w14:textId="1236393F" w:rsidR="00055FAF" w:rsidRDefault="00055FAF" w:rsidP="00055FAF">
      <w:pPr>
        <w:pStyle w:val="ListParagraph"/>
        <w:numPr>
          <w:ilvl w:val="1"/>
          <w:numId w:val="20"/>
        </w:numPr>
        <w:rPr>
          <w:sz w:val="24"/>
          <w:szCs w:val="24"/>
        </w:rPr>
      </w:pPr>
      <w:r>
        <w:rPr>
          <w:sz w:val="24"/>
          <w:szCs w:val="24"/>
        </w:rPr>
        <w:t xml:space="preserve">CLNA Results, and Four-Year Plan &amp; Local Application documents, </w:t>
      </w:r>
      <w:r w:rsidR="000D46A2">
        <w:rPr>
          <w:sz w:val="24"/>
          <w:szCs w:val="24"/>
        </w:rPr>
        <w:t xml:space="preserve">uploaded </w:t>
      </w:r>
      <w:r>
        <w:rPr>
          <w:sz w:val="24"/>
          <w:szCs w:val="24"/>
        </w:rPr>
        <w:t xml:space="preserve">as </w:t>
      </w:r>
      <w:proofErr w:type="gramStart"/>
      <w:r>
        <w:rPr>
          <w:sz w:val="24"/>
          <w:szCs w:val="24"/>
        </w:rPr>
        <w:t>needed</w:t>
      </w:r>
      <w:proofErr w:type="gramEnd"/>
    </w:p>
    <w:p w14:paraId="25994B2A" w14:textId="09084AD7" w:rsidR="00055FAF" w:rsidRDefault="00055FAF" w:rsidP="00055FAF">
      <w:pPr>
        <w:pStyle w:val="ListParagraph"/>
        <w:numPr>
          <w:ilvl w:val="0"/>
          <w:numId w:val="20"/>
        </w:numPr>
        <w:rPr>
          <w:sz w:val="24"/>
          <w:szCs w:val="24"/>
        </w:rPr>
      </w:pPr>
      <w:r>
        <w:rPr>
          <w:sz w:val="24"/>
          <w:szCs w:val="24"/>
        </w:rPr>
        <w:t xml:space="preserve">Update page – this page contains information we ask for </w:t>
      </w:r>
      <w:proofErr w:type="gramStart"/>
      <w:r w:rsidR="000D46A2">
        <w:rPr>
          <w:sz w:val="24"/>
          <w:szCs w:val="24"/>
        </w:rPr>
        <w:t>annually</w:t>
      </w:r>
      <w:proofErr w:type="gramEnd"/>
    </w:p>
    <w:p w14:paraId="04E54754" w14:textId="77777777" w:rsidR="00055FAF" w:rsidRDefault="00055FAF" w:rsidP="00055FAF">
      <w:pPr>
        <w:pStyle w:val="ListParagraph"/>
        <w:numPr>
          <w:ilvl w:val="1"/>
          <w:numId w:val="20"/>
        </w:numPr>
        <w:rPr>
          <w:sz w:val="24"/>
          <w:szCs w:val="24"/>
        </w:rPr>
      </w:pPr>
      <w:r>
        <w:rPr>
          <w:sz w:val="24"/>
          <w:szCs w:val="24"/>
        </w:rPr>
        <w:t>Advisory Committee member list</w:t>
      </w:r>
    </w:p>
    <w:p w14:paraId="6AEE166A" w14:textId="77777777" w:rsidR="00055FAF" w:rsidRDefault="00055FAF" w:rsidP="00055FAF">
      <w:pPr>
        <w:pStyle w:val="ListParagraph"/>
        <w:numPr>
          <w:ilvl w:val="1"/>
          <w:numId w:val="20"/>
        </w:numPr>
        <w:rPr>
          <w:sz w:val="24"/>
          <w:szCs w:val="24"/>
        </w:rPr>
      </w:pPr>
      <w:r>
        <w:rPr>
          <w:sz w:val="24"/>
          <w:szCs w:val="24"/>
        </w:rPr>
        <w:t xml:space="preserve">Perkins V program data distribution – Like the Report Card, program data must be available to the public, we check this every </w:t>
      </w:r>
      <w:proofErr w:type="gramStart"/>
      <w:r>
        <w:rPr>
          <w:sz w:val="24"/>
          <w:szCs w:val="24"/>
        </w:rPr>
        <w:t>year</w:t>
      </w:r>
      <w:proofErr w:type="gramEnd"/>
    </w:p>
    <w:p w14:paraId="4ADEC37D" w14:textId="79B15DCB" w:rsidR="00055FAF" w:rsidRDefault="00055FAF" w:rsidP="00916F5F">
      <w:pPr>
        <w:pStyle w:val="ListParagraph"/>
        <w:numPr>
          <w:ilvl w:val="1"/>
          <w:numId w:val="20"/>
        </w:numPr>
        <w:spacing w:after="0"/>
        <w:rPr>
          <w:sz w:val="24"/>
          <w:szCs w:val="24"/>
        </w:rPr>
      </w:pPr>
      <w:r>
        <w:rPr>
          <w:sz w:val="24"/>
          <w:szCs w:val="24"/>
        </w:rPr>
        <w:t xml:space="preserve">Four-Year Plan &amp; Local Application updates – if you had a significant change in your </w:t>
      </w:r>
      <w:proofErr w:type="gramStart"/>
      <w:r w:rsidR="000D46A2">
        <w:rPr>
          <w:sz w:val="24"/>
          <w:szCs w:val="24"/>
        </w:rPr>
        <w:t>Application</w:t>
      </w:r>
      <w:proofErr w:type="gramEnd"/>
      <w:r>
        <w:rPr>
          <w:sz w:val="24"/>
          <w:szCs w:val="24"/>
        </w:rPr>
        <w:t xml:space="preserve"> due to unforeseen circumstances, note it here</w:t>
      </w:r>
    </w:p>
    <w:p w14:paraId="6140E848" w14:textId="77777777" w:rsidR="00055FAF" w:rsidRPr="00916F5F" w:rsidRDefault="00055FAF" w:rsidP="00055FAF">
      <w:pPr>
        <w:pStyle w:val="ListParagraph"/>
        <w:numPr>
          <w:ilvl w:val="0"/>
          <w:numId w:val="22"/>
        </w:numPr>
        <w:rPr>
          <w:b/>
          <w:bCs/>
          <w:sz w:val="24"/>
          <w:szCs w:val="24"/>
        </w:rPr>
      </w:pPr>
      <w:r w:rsidRPr="00916F5F">
        <w:rPr>
          <w:b/>
          <w:bCs/>
          <w:sz w:val="24"/>
          <w:szCs w:val="24"/>
        </w:rPr>
        <w:t>Dates to Remember:</w:t>
      </w:r>
    </w:p>
    <w:p w14:paraId="121C09F8" w14:textId="77777777" w:rsidR="00055FAF" w:rsidRPr="00916F5F" w:rsidRDefault="00055FAF" w:rsidP="00055FAF">
      <w:pPr>
        <w:pStyle w:val="ListParagraph"/>
        <w:numPr>
          <w:ilvl w:val="1"/>
          <w:numId w:val="22"/>
        </w:numPr>
        <w:rPr>
          <w:sz w:val="24"/>
          <w:szCs w:val="24"/>
        </w:rPr>
      </w:pPr>
      <w:r w:rsidRPr="00916F5F">
        <w:rPr>
          <w:sz w:val="24"/>
          <w:szCs w:val="24"/>
        </w:rPr>
        <w:t>June 30</w:t>
      </w:r>
      <w:r w:rsidRPr="00916F5F">
        <w:rPr>
          <w:sz w:val="24"/>
          <w:szCs w:val="24"/>
          <w:vertAlign w:val="superscript"/>
        </w:rPr>
        <w:t>th</w:t>
      </w:r>
      <w:r w:rsidRPr="00916F5F">
        <w:rPr>
          <w:b/>
          <w:bCs/>
          <w:sz w:val="24"/>
          <w:szCs w:val="24"/>
        </w:rPr>
        <w:t xml:space="preserve"> – </w:t>
      </w:r>
      <w:r w:rsidRPr="00916F5F">
        <w:rPr>
          <w:sz w:val="24"/>
          <w:szCs w:val="24"/>
        </w:rPr>
        <w:t>Substantially Approvable (GMS Update must have Advisory Committee minutes, budget, Federal Assurances completed</w:t>
      </w:r>
    </w:p>
    <w:p w14:paraId="58B73394" w14:textId="45D17268" w:rsidR="00055FAF" w:rsidRPr="00916F5F" w:rsidRDefault="009100F8" w:rsidP="00055FAF">
      <w:pPr>
        <w:pStyle w:val="ListParagraph"/>
        <w:numPr>
          <w:ilvl w:val="1"/>
          <w:numId w:val="22"/>
        </w:numPr>
        <w:rPr>
          <w:sz w:val="24"/>
          <w:szCs w:val="24"/>
        </w:rPr>
      </w:pPr>
      <w:r>
        <w:rPr>
          <w:sz w:val="24"/>
          <w:szCs w:val="24"/>
        </w:rPr>
        <w:t>September 30</w:t>
      </w:r>
      <w:r w:rsidR="00055FAF" w:rsidRPr="00916F5F">
        <w:rPr>
          <w:sz w:val="24"/>
          <w:szCs w:val="24"/>
          <w:vertAlign w:val="superscript"/>
        </w:rPr>
        <w:t>th</w:t>
      </w:r>
      <w:r w:rsidR="00055FAF" w:rsidRPr="00916F5F">
        <w:rPr>
          <w:sz w:val="24"/>
          <w:szCs w:val="24"/>
        </w:rPr>
        <w:t xml:space="preserve"> – Reallocation (GMS Update must be </w:t>
      </w:r>
      <w:r w:rsidR="00055FAF" w:rsidRPr="009100F8">
        <w:rPr>
          <w:sz w:val="24"/>
          <w:szCs w:val="24"/>
          <w:u w:val="single"/>
        </w:rPr>
        <w:t>completely approved</w:t>
      </w:r>
      <w:r w:rsidR="00055FAF" w:rsidRPr="00916F5F">
        <w:rPr>
          <w:sz w:val="24"/>
          <w:szCs w:val="24"/>
        </w:rPr>
        <w:t xml:space="preserve"> by this date </w:t>
      </w:r>
      <w:r w:rsidRPr="00916F5F">
        <w:rPr>
          <w:sz w:val="24"/>
          <w:szCs w:val="24"/>
        </w:rPr>
        <w:t>to</w:t>
      </w:r>
      <w:r w:rsidR="00055FAF" w:rsidRPr="00916F5F">
        <w:rPr>
          <w:sz w:val="24"/>
          <w:szCs w:val="24"/>
        </w:rPr>
        <w:t xml:space="preserve"> qualify for </w:t>
      </w:r>
      <w:r w:rsidR="00BD6498">
        <w:rPr>
          <w:sz w:val="24"/>
          <w:szCs w:val="24"/>
        </w:rPr>
        <w:t>these additional</w:t>
      </w:r>
      <w:r w:rsidR="00055FAF" w:rsidRPr="00916F5F">
        <w:rPr>
          <w:sz w:val="24"/>
          <w:szCs w:val="24"/>
        </w:rPr>
        <w:t xml:space="preserve"> funds</w:t>
      </w:r>
      <w:r w:rsidR="00BD6498">
        <w:rPr>
          <w:sz w:val="24"/>
          <w:szCs w:val="24"/>
        </w:rPr>
        <w:t>)</w:t>
      </w:r>
    </w:p>
    <w:p w14:paraId="56008D38" w14:textId="20DBBAF7" w:rsidR="00FE672B" w:rsidRDefault="00055FAF" w:rsidP="00C0314A">
      <w:r w:rsidRPr="00074156">
        <w:rPr>
          <w:rStyle w:val="Heading2Char"/>
        </w:rPr>
        <w:t>Step 6:  All-In-One Annual Data Collection and Portal</w:t>
      </w:r>
      <w:r w:rsidRPr="00C00A9F">
        <w:rPr>
          <w:b/>
          <w:bCs/>
          <w:sz w:val="32"/>
          <w:szCs w:val="32"/>
        </w:rPr>
        <w:t xml:space="preserve"> </w:t>
      </w:r>
      <w:r w:rsidR="000D46A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2041"/>
      </w:tblGrid>
      <w:tr w:rsidR="00FE672B" w14:paraId="43838A50" w14:textId="77777777" w:rsidTr="00FE672B">
        <w:tc>
          <w:tcPr>
            <w:tcW w:w="1705" w:type="dxa"/>
          </w:tcPr>
          <w:p w14:paraId="3B2A4B3A" w14:textId="28A04A7B" w:rsidR="00FE672B" w:rsidRDefault="00FE672B" w:rsidP="00C0314A">
            <w:r w:rsidRPr="00074156">
              <w:rPr>
                <w:rStyle w:val="Heading2Char"/>
                <w:noProof/>
              </w:rPr>
              <w:lastRenderedPageBreak/>
              <w:drawing>
                <wp:anchor distT="0" distB="0" distL="114300" distR="114300" simplePos="0" relativeHeight="251687936" behindDoc="0" locked="0" layoutInCell="1" allowOverlap="1" wp14:anchorId="285625BB" wp14:editId="0BF230A2">
                  <wp:simplePos x="0" y="0"/>
                  <wp:positionH relativeFrom="column">
                    <wp:posOffset>184150</wp:posOffset>
                  </wp:positionH>
                  <wp:positionV relativeFrom="paragraph">
                    <wp:posOffset>436245</wp:posOffset>
                  </wp:positionV>
                  <wp:extent cx="650875" cy="639445"/>
                  <wp:effectExtent l="0" t="0" r="0" b="8255"/>
                  <wp:wrapThrough wrapText="bothSides">
                    <wp:wrapPolygon edited="0">
                      <wp:start x="0" y="0"/>
                      <wp:lineTo x="0" y="21235"/>
                      <wp:lineTo x="20862" y="21235"/>
                      <wp:lineTo x="20862" y="0"/>
                      <wp:lineTo x="0" y="0"/>
                    </wp:wrapPolygon>
                  </wp:wrapThrough>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pic:cNvPicPr>
                        </pic:nvPicPr>
                        <pic:blipFill>
                          <a:blip r:embed="rId69"/>
                          <a:stretch>
                            <a:fillRect/>
                          </a:stretch>
                        </pic:blipFill>
                        <pic:spPr>
                          <a:xfrm>
                            <a:off x="0" y="0"/>
                            <a:ext cx="650875" cy="639445"/>
                          </a:xfrm>
                          <a:prstGeom prst="rect">
                            <a:avLst/>
                          </a:prstGeom>
                          <a:solidFill>
                            <a:srgbClr val="8037B7"/>
                          </a:solidFill>
                        </pic:spPr>
                      </pic:pic>
                    </a:graphicData>
                  </a:graphic>
                </wp:anchor>
              </w:drawing>
            </w:r>
            <w:r w:rsidRPr="00074156">
              <w:rPr>
                <w:rStyle w:val="Heading2Char"/>
                <w:noProof/>
              </w:rPr>
              <mc:AlternateContent>
                <mc:Choice Requires="wps">
                  <w:drawing>
                    <wp:anchor distT="0" distB="0" distL="114300" distR="114300" simplePos="0" relativeHeight="251688960" behindDoc="0" locked="0" layoutInCell="1" allowOverlap="1" wp14:anchorId="65406515" wp14:editId="7272B33D">
                      <wp:simplePos x="0" y="0"/>
                      <wp:positionH relativeFrom="column">
                        <wp:posOffset>10795</wp:posOffset>
                      </wp:positionH>
                      <wp:positionV relativeFrom="paragraph">
                        <wp:posOffset>179070</wp:posOffset>
                      </wp:positionV>
                      <wp:extent cx="1045210" cy="1181100"/>
                      <wp:effectExtent l="8255" t="0" r="0" b="0"/>
                      <wp:wrapThrough wrapText="bothSides">
                        <wp:wrapPolygon edited="0">
                          <wp:start x="171" y="14783"/>
                          <wp:lineTo x="4895" y="21054"/>
                          <wp:lineTo x="6470" y="21751"/>
                          <wp:lineTo x="12768" y="21751"/>
                          <wp:lineTo x="12768" y="20009"/>
                          <wp:lineTo x="19067" y="21054"/>
                          <wp:lineTo x="19067" y="15828"/>
                          <wp:lineTo x="21036" y="15828"/>
                          <wp:lineTo x="21036" y="15132"/>
                          <wp:lineTo x="21036" y="7119"/>
                          <wp:lineTo x="19067" y="3286"/>
                          <wp:lineTo x="12768" y="1196"/>
                          <wp:lineTo x="12768" y="1545"/>
                          <wp:lineTo x="8438" y="1893"/>
                          <wp:lineTo x="6470" y="2590"/>
                          <wp:lineTo x="564" y="7119"/>
                          <wp:lineTo x="171" y="7467"/>
                          <wp:lineTo x="171" y="14783"/>
                        </wp:wrapPolygon>
                      </wp:wrapThrough>
                      <wp:docPr id="233" name="10-Point Sta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45210" cy="1181100"/>
                              </a:xfrm>
                              <a:custGeom>
                                <a:avLst/>
                                <a:gdLst/>
                                <a:ahLst/>
                                <a:cxnLst/>
                                <a:rect l="l" t="t" r="r" b="b"/>
                                <a:pathLst>
                                  <a:path w="2240712" h="2284862">
                                    <a:moveTo>
                                      <a:pt x="1120356" y="502351"/>
                                    </a:moveTo>
                                    <a:cubicBezTo>
                                      <a:pt x="766850" y="502351"/>
                                      <a:pt x="480276" y="788925"/>
                                      <a:pt x="480276" y="1142431"/>
                                    </a:cubicBezTo>
                                    <a:cubicBezTo>
                                      <a:pt x="480276" y="1495937"/>
                                      <a:pt x="766850" y="1782511"/>
                                      <a:pt x="1120356" y="1782511"/>
                                    </a:cubicBezTo>
                                    <a:cubicBezTo>
                                      <a:pt x="1473862" y="1782511"/>
                                      <a:pt x="1760436" y="1495937"/>
                                      <a:pt x="1760436" y="1142431"/>
                                    </a:cubicBezTo>
                                    <a:cubicBezTo>
                                      <a:pt x="1760436" y="788925"/>
                                      <a:pt x="1473862" y="502351"/>
                                      <a:pt x="1120356" y="502351"/>
                                    </a:cubicBezTo>
                                    <a:close/>
                                    <a:moveTo>
                                      <a:pt x="1120356" y="0"/>
                                    </a:moveTo>
                                    <a:lnTo>
                                      <a:pt x="1235916" y="5835"/>
                                    </a:lnTo>
                                    <a:lnTo>
                                      <a:pt x="1272936" y="262306"/>
                                    </a:lnTo>
                                    <a:cubicBezTo>
                                      <a:pt x="1366250" y="277385"/>
                                      <a:pt x="1454469" y="307832"/>
                                      <a:pt x="1535137" y="350778"/>
                                    </a:cubicBezTo>
                                    <a:lnTo>
                                      <a:pt x="1717618" y="169909"/>
                                    </a:lnTo>
                                    <a:cubicBezTo>
                                      <a:pt x="1784880" y="209765"/>
                                      <a:pt x="1846933" y="257376"/>
                                      <a:pt x="1902771" y="311520"/>
                                    </a:cubicBezTo>
                                    <a:lnTo>
                                      <a:pt x="1776181" y="536209"/>
                                    </a:lnTo>
                                    <a:cubicBezTo>
                                      <a:pt x="1832789" y="595961"/>
                                      <a:pt x="1880432" y="664114"/>
                                      <a:pt x="1917285" y="738603"/>
                                    </a:cubicBezTo>
                                    <a:lnTo>
                                      <a:pt x="2171750" y="695132"/>
                                    </a:lnTo>
                                    <a:cubicBezTo>
                                      <a:pt x="2202288" y="766468"/>
                                      <a:pt x="2225640" y="841587"/>
                                      <a:pt x="2240712" y="919627"/>
                                    </a:cubicBezTo>
                                    <a:lnTo>
                                      <a:pt x="2006230" y="1027513"/>
                                    </a:lnTo>
                                    <a:cubicBezTo>
                                      <a:pt x="2011939" y="1065062"/>
                                      <a:pt x="2014433" y="1103455"/>
                                      <a:pt x="2014433" y="1142431"/>
                                    </a:cubicBezTo>
                                    <a:cubicBezTo>
                                      <a:pt x="2014433" y="1181407"/>
                                      <a:pt x="2011939" y="1219801"/>
                                      <a:pt x="2006230" y="1257349"/>
                                    </a:cubicBezTo>
                                    <a:lnTo>
                                      <a:pt x="2240712" y="1365235"/>
                                    </a:lnTo>
                                    <a:cubicBezTo>
                                      <a:pt x="2225640" y="1443275"/>
                                      <a:pt x="2202288" y="1518394"/>
                                      <a:pt x="2171750" y="1589731"/>
                                    </a:cubicBezTo>
                                    <a:lnTo>
                                      <a:pt x="1917285" y="1546259"/>
                                    </a:lnTo>
                                    <a:cubicBezTo>
                                      <a:pt x="1880432" y="1620748"/>
                                      <a:pt x="1832789" y="1688902"/>
                                      <a:pt x="1776181" y="1748654"/>
                                    </a:cubicBezTo>
                                    <a:lnTo>
                                      <a:pt x="1902771" y="1973343"/>
                                    </a:lnTo>
                                    <a:cubicBezTo>
                                      <a:pt x="1846933" y="2027487"/>
                                      <a:pt x="1784879" y="2075098"/>
                                      <a:pt x="1717617" y="2114954"/>
                                    </a:cubicBezTo>
                                    <a:lnTo>
                                      <a:pt x="1535137" y="1934085"/>
                                    </a:lnTo>
                                    <a:cubicBezTo>
                                      <a:pt x="1454469" y="1977030"/>
                                      <a:pt x="1366250" y="2007478"/>
                                      <a:pt x="1272936" y="2022557"/>
                                    </a:cubicBezTo>
                                    <a:lnTo>
                                      <a:pt x="1235916" y="2279027"/>
                                    </a:lnTo>
                                    <a:cubicBezTo>
                                      <a:pt x="1197918" y="2282907"/>
                                      <a:pt x="1159366" y="2284862"/>
                                      <a:pt x="1120356" y="2284862"/>
                                    </a:cubicBezTo>
                                    <a:lnTo>
                                      <a:pt x="1004797" y="2279027"/>
                                    </a:lnTo>
                                    <a:lnTo>
                                      <a:pt x="967776" y="2022557"/>
                                    </a:lnTo>
                                    <a:cubicBezTo>
                                      <a:pt x="874463" y="2007478"/>
                                      <a:pt x="786243" y="1977030"/>
                                      <a:pt x="705576" y="1934085"/>
                                    </a:cubicBezTo>
                                    <a:lnTo>
                                      <a:pt x="523095" y="2114954"/>
                                    </a:lnTo>
                                    <a:cubicBezTo>
                                      <a:pt x="455833" y="2075098"/>
                                      <a:pt x="393780" y="2027487"/>
                                      <a:pt x="337942" y="1973343"/>
                                    </a:cubicBezTo>
                                    <a:lnTo>
                                      <a:pt x="464531" y="1748654"/>
                                    </a:lnTo>
                                    <a:cubicBezTo>
                                      <a:pt x="407924" y="1688902"/>
                                      <a:pt x="360280" y="1620748"/>
                                      <a:pt x="323426" y="1546259"/>
                                    </a:cubicBezTo>
                                    <a:lnTo>
                                      <a:pt x="68962" y="1589731"/>
                                    </a:lnTo>
                                    <a:cubicBezTo>
                                      <a:pt x="38425" y="1518394"/>
                                      <a:pt x="15072" y="1443275"/>
                                      <a:pt x="0" y="1365235"/>
                                    </a:cubicBezTo>
                                    <a:lnTo>
                                      <a:pt x="234482" y="1257349"/>
                                    </a:lnTo>
                                    <a:cubicBezTo>
                                      <a:pt x="228773" y="1219801"/>
                                      <a:pt x="226279" y="1181407"/>
                                      <a:pt x="226279" y="1142431"/>
                                    </a:cubicBezTo>
                                    <a:cubicBezTo>
                                      <a:pt x="226279" y="1103455"/>
                                      <a:pt x="228773" y="1065062"/>
                                      <a:pt x="234482" y="1027513"/>
                                    </a:cubicBezTo>
                                    <a:lnTo>
                                      <a:pt x="0" y="919627"/>
                                    </a:lnTo>
                                    <a:cubicBezTo>
                                      <a:pt x="15072" y="841587"/>
                                      <a:pt x="38425" y="766468"/>
                                      <a:pt x="68962" y="695132"/>
                                    </a:cubicBezTo>
                                    <a:lnTo>
                                      <a:pt x="323426" y="738603"/>
                                    </a:lnTo>
                                    <a:cubicBezTo>
                                      <a:pt x="360280" y="664114"/>
                                      <a:pt x="407924" y="595961"/>
                                      <a:pt x="464531" y="536209"/>
                                    </a:cubicBezTo>
                                    <a:lnTo>
                                      <a:pt x="337941" y="311520"/>
                                    </a:lnTo>
                                    <a:cubicBezTo>
                                      <a:pt x="393779" y="257376"/>
                                      <a:pt x="455833" y="209765"/>
                                      <a:pt x="523094" y="169908"/>
                                    </a:cubicBezTo>
                                    <a:lnTo>
                                      <a:pt x="705576" y="350778"/>
                                    </a:lnTo>
                                    <a:cubicBezTo>
                                      <a:pt x="786243" y="307832"/>
                                      <a:pt x="874463" y="277385"/>
                                      <a:pt x="967776" y="262306"/>
                                    </a:cubicBezTo>
                                    <a:lnTo>
                                      <a:pt x="1004797" y="5835"/>
                                    </a:lnTo>
                                    <a:cubicBezTo>
                                      <a:pt x="1042794" y="1955"/>
                                      <a:pt x="1081347" y="0"/>
                                      <a:pt x="1120356" y="0"/>
                                    </a:cubicBezTo>
                                    <a:close/>
                                  </a:path>
                                </a:pathLst>
                              </a:custGeom>
                              <a:solidFill>
                                <a:srgbClr val="8037B7"/>
                              </a:solidFill>
                              <a:ln w="12700" cap="flat" cmpd="sng" algn="ctr">
                                <a:noFill/>
                                <a:prstDash val="solid"/>
                                <a:miter lim="800000"/>
                              </a:ln>
                              <a:effectLst/>
                            </wps:spPr>
                            <wps:bodyPr rtlCol="0" anchor="ctr"/>
                          </wps:wsp>
                        </a:graphicData>
                      </a:graphic>
                    </wp:anchor>
                  </w:drawing>
                </mc:Choice>
                <mc:Fallback>
                  <w:pict>
                    <v:shape w14:anchorId="54AD4D50" id="10-Point Star 2" o:spid="_x0000_s1026" alt="&quot;&quot;" style="position:absolute;margin-left:.85pt;margin-top:14.1pt;width:82.3pt;height:93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240712,228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" path="m1120356,502351v-353506,,-640080,286574,-640080,640080c480276,1495937,766850,1782511,1120356,1782511v353506,,640080,-286574,640080,-640080c1760436,788925,1473862,502351,1120356,502351xm1120356,r115560,5835l1272936,262306v93314,15079,181533,45526,262201,88472l1717618,169909v67262,39856,129315,87467,185153,141611l1776181,536209v56608,59752,104251,127905,141104,202394l2171750,695132v30538,71336,53890,146455,68962,224495l2006230,1027513v5709,37549,8203,75942,8203,114918c2014433,1181407,2011939,1219801,2006230,1257349r234482,107886c2225640,1443275,2202288,1518394,2171750,1589731r-254465,-43472c1880432,1620748,1832789,1688902,1776181,1748654r126590,224689c1846933,2027487,1784879,2075098,1717617,2114954l1535137,1934085v-80668,42945,-168887,73393,-262201,88472l1235916,2279027v-37998,3880,-76550,5835,-115560,5835l1004797,2279027,967776,2022557v-93313,-15079,-181533,-45527,-262200,-88472l523095,2114954c455833,2075098,393780,2027487,337942,1973343l464531,1748654c407924,1688902,360280,1620748,323426,1546259l68962,1589731c38425,1518394,15072,1443275,,1365235l234482,1257349v-5709,-37548,-8203,-75942,-8203,-114918c226279,1103455,228773,1065062,234482,1027513l,919627c15072,841587,38425,766468,68962,695132r254464,43471c360280,664114,407924,595961,464531,536209l337941,311520c393779,257376,455833,209765,523094,169908l705576,350778v80667,-42946,168887,-73393,262200,-88472l1004797,5835c1042794,1955,1081347,,1120356,xe" fillcolor="#8037b7" stroked="f" strokeweight="1pt">
                      <v:stroke joinstyle="miter"/>
                      <v:path arrowok="t"/>
                      <w10:wrap type="through"/>
                    </v:shape>
                  </w:pict>
                </mc:Fallback>
              </mc:AlternateContent>
            </w:r>
          </w:p>
        </w:tc>
        <w:tc>
          <w:tcPr>
            <w:tcW w:w="12415" w:type="dxa"/>
          </w:tcPr>
          <w:p w14:paraId="62AB01FC" w14:textId="1F672CC3" w:rsidR="00FE672B" w:rsidRPr="00916F5F" w:rsidRDefault="00FE672B" w:rsidP="00FE672B">
            <w:pPr>
              <w:rPr>
                <w:sz w:val="24"/>
                <w:szCs w:val="24"/>
              </w:rPr>
            </w:pPr>
            <w:r w:rsidRPr="00916F5F">
              <w:rPr>
                <w:sz w:val="24"/>
                <w:szCs w:val="24"/>
              </w:rPr>
              <w:t xml:space="preserve">The </w:t>
            </w:r>
            <w:hyperlink r:id="rId70" w:history="1">
              <w:r w:rsidRPr="00CA520D">
                <w:rPr>
                  <w:rStyle w:val="Hyperlink"/>
                  <w:sz w:val="24"/>
                  <w:szCs w:val="24"/>
                </w:rPr>
                <w:t>All-In-One</w:t>
              </w:r>
            </w:hyperlink>
            <w:r w:rsidRPr="00916F5F">
              <w:rPr>
                <w:sz w:val="24"/>
                <w:szCs w:val="24"/>
              </w:rPr>
              <w:t xml:space="preserve"> Annual Student Data Collection form is a requirement for Perkins V secondary districts.  </w:t>
            </w:r>
            <w:r w:rsidR="00A85930">
              <w:rPr>
                <w:sz w:val="24"/>
                <w:szCs w:val="24"/>
              </w:rPr>
              <w:t>Due every</w:t>
            </w:r>
            <w:r w:rsidRPr="00916F5F">
              <w:rPr>
                <w:sz w:val="24"/>
                <w:szCs w:val="24"/>
              </w:rPr>
              <w:t xml:space="preserve"> year</w:t>
            </w:r>
            <w:r w:rsidR="00A85930">
              <w:rPr>
                <w:sz w:val="24"/>
                <w:szCs w:val="24"/>
              </w:rPr>
              <w:t xml:space="preserve"> on  </w:t>
            </w:r>
            <w:r w:rsidRPr="00916F5F">
              <w:rPr>
                <w:sz w:val="24"/>
                <w:szCs w:val="24"/>
              </w:rPr>
              <w:t>June 15</w:t>
            </w:r>
            <w:r w:rsidRPr="00916F5F">
              <w:rPr>
                <w:sz w:val="24"/>
                <w:szCs w:val="24"/>
                <w:vertAlign w:val="superscript"/>
              </w:rPr>
              <w:t>th</w:t>
            </w:r>
            <w:r w:rsidR="00A85930">
              <w:rPr>
                <w:sz w:val="24"/>
                <w:szCs w:val="24"/>
              </w:rPr>
              <w:t>,</w:t>
            </w:r>
            <w:r w:rsidRPr="00916F5F">
              <w:rPr>
                <w:sz w:val="24"/>
                <w:szCs w:val="24"/>
              </w:rPr>
              <w:t xml:space="preserve"> we ask you to download an Excel spreadsheet from the </w:t>
            </w:r>
            <w:hyperlink r:id="rId71" w:history="1">
              <w:r>
                <w:rPr>
                  <w:rStyle w:val="Hyperlink"/>
                  <w:sz w:val="24"/>
                  <w:szCs w:val="24"/>
                </w:rPr>
                <w:t>DEED/CTE Portal</w:t>
              </w:r>
            </w:hyperlink>
            <w:r w:rsidRPr="00916F5F">
              <w:rPr>
                <w:sz w:val="24"/>
                <w:szCs w:val="24"/>
              </w:rPr>
              <w:t xml:space="preserve">, </w:t>
            </w:r>
            <w:r>
              <w:rPr>
                <w:sz w:val="24"/>
                <w:szCs w:val="24"/>
              </w:rPr>
              <w:t>(password required) f</w:t>
            </w:r>
            <w:r w:rsidRPr="00916F5F">
              <w:rPr>
                <w:sz w:val="24"/>
                <w:szCs w:val="24"/>
              </w:rPr>
              <w:t>ill it out and upload it back to the Portal (you CANNOT email it to us, it has personally identifiable</w:t>
            </w:r>
            <w:r w:rsidR="00A85930">
              <w:rPr>
                <w:sz w:val="24"/>
                <w:szCs w:val="24"/>
              </w:rPr>
              <w:t xml:space="preserve"> student </w:t>
            </w:r>
            <w:r w:rsidRPr="00916F5F">
              <w:rPr>
                <w:sz w:val="24"/>
                <w:szCs w:val="24"/>
              </w:rPr>
              <w:t xml:space="preserve">information in it).  We collect data on Perkins V Program Participants, and group them into Concentrators – those students who are graduating in the current year, and who have taken two or more Perkins approved courses in the same CTEPS.  Districts should review the courses and groupings annually to see if it lines up with CLNA </w:t>
            </w:r>
            <w:r w:rsidRPr="00DD0DCD">
              <w:rPr>
                <w:sz w:val="24"/>
                <w:szCs w:val="24"/>
              </w:rPr>
              <w:t>needs and</w:t>
            </w:r>
            <w:r w:rsidRPr="00916F5F">
              <w:rPr>
                <w:sz w:val="24"/>
                <w:szCs w:val="24"/>
              </w:rPr>
              <w:t xml:space="preserve"> should share it however possible (following FERPA guidelines) with the Advisory Committee annually.   DEED generates the data using the student level information and posts it back to the Portal calculated for your use annually.</w:t>
            </w:r>
          </w:p>
          <w:p w14:paraId="6094B228" w14:textId="77777777" w:rsidR="00FE672B" w:rsidRDefault="00FE672B" w:rsidP="00C0314A"/>
        </w:tc>
      </w:tr>
    </w:tbl>
    <w:p w14:paraId="403381EE" w14:textId="0356A9D7" w:rsidR="00055FAF" w:rsidRPr="0035383F" w:rsidRDefault="00055FAF" w:rsidP="00916F5F">
      <w:pPr>
        <w:spacing w:after="0"/>
        <w:rPr>
          <w:b/>
          <w:bCs/>
          <w:sz w:val="24"/>
          <w:szCs w:val="24"/>
        </w:rPr>
      </w:pPr>
      <w:r w:rsidRPr="0035383F">
        <w:rPr>
          <w:b/>
          <w:bCs/>
          <w:sz w:val="24"/>
          <w:szCs w:val="24"/>
        </w:rPr>
        <w:t>Perkins V Core Performance Indicators:</w:t>
      </w:r>
    </w:p>
    <w:p w14:paraId="130C6B91" w14:textId="77777777" w:rsidR="00055FAF" w:rsidRPr="0035383F" w:rsidRDefault="00055FAF" w:rsidP="008B48C3">
      <w:pPr>
        <w:pStyle w:val="Default"/>
        <w:ind w:left="720"/>
      </w:pPr>
      <w:r w:rsidRPr="0035383F">
        <w:t xml:space="preserve">1S1: Four-Year Graduation Rate </w:t>
      </w:r>
    </w:p>
    <w:p w14:paraId="5E8766ED" w14:textId="77777777" w:rsidR="00055FAF" w:rsidRPr="0035383F" w:rsidRDefault="00055FAF" w:rsidP="00055FAF">
      <w:pPr>
        <w:pStyle w:val="Default"/>
        <w:ind w:left="720"/>
      </w:pPr>
      <w:r w:rsidRPr="0035383F">
        <w:t xml:space="preserve">1S2: Extended-Year Graduation Rate (5 years in Alaska) </w:t>
      </w:r>
    </w:p>
    <w:p w14:paraId="0B84765B" w14:textId="77777777" w:rsidR="00055FAF" w:rsidRPr="0035383F" w:rsidRDefault="00055FAF" w:rsidP="00055FAF">
      <w:pPr>
        <w:pStyle w:val="Default"/>
        <w:ind w:left="720"/>
      </w:pPr>
      <w:r w:rsidRPr="0035383F">
        <w:t xml:space="preserve">2S1: Academic Proficiency in Reading/Language Arts </w:t>
      </w:r>
    </w:p>
    <w:p w14:paraId="73BD35E1" w14:textId="77777777" w:rsidR="00055FAF" w:rsidRPr="0035383F" w:rsidRDefault="00055FAF" w:rsidP="00055FAF">
      <w:pPr>
        <w:pStyle w:val="Default"/>
        <w:ind w:left="720"/>
      </w:pPr>
      <w:r w:rsidRPr="0035383F">
        <w:t xml:space="preserve">2S2: Academic Proficiency in Mathematics </w:t>
      </w:r>
    </w:p>
    <w:p w14:paraId="3CC8FB1D" w14:textId="77777777" w:rsidR="00055FAF" w:rsidRPr="0035383F" w:rsidRDefault="00055FAF" w:rsidP="00055FAF">
      <w:pPr>
        <w:pStyle w:val="Default"/>
        <w:ind w:left="720"/>
      </w:pPr>
      <w:r w:rsidRPr="0035383F">
        <w:t xml:space="preserve">2S3: Academic Proficiency in Science </w:t>
      </w:r>
    </w:p>
    <w:p w14:paraId="0556637A" w14:textId="77777777" w:rsidR="00055FAF" w:rsidRPr="0035383F" w:rsidRDefault="00055FAF" w:rsidP="00055FAF">
      <w:pPr>
        <w:pStyle w:val="Default"/>
        <w:ind w:left="720"/>
      </w:pPr>
      <w:r w:rsidRPr="0035383F">
        <w:t xml:space="preserve">3S1: Secondary Post-Program Placement </w:t>
      </w:r>
    </w:p>
    <w:p w14:paraId="5E32EDED" w14:textId="77777777" w:rsidR="00055FAF" w:rsidRDefault="00055FAF" w:rsidP="00055FAF">
      <w:pPr>
        <w:pStyle w:val="Default"/>
        <w:ind w:left="720"/>
      </w:pPr>
      <w:r w:rsidRPr="0035383F">
        <w:t xml:space="preserve">4S1: Non-Traditional Program Concentration </w:t>
      </w:r>
    </w:p>
    <w:p w14:paraId="71ABA7D0" w14:textId="73A745F2" w:rsidR="00D50412" w:rsidRDefault="00D50412" w:rsidP="00055FAF">
      <w:pPr>
        <w:pStyle w:val="Default"/>
        <w:ind w:left="720"/>
      </w:pPr>
      <w:r>
        <w:t>5S1: Recognized Postsecondary Credential</w:t>
      </w:r>
    </w:p>
    <w:p w14:paraId="47E6FA39" w14:textId="2A865A9A" w:rsidR="002C42BE" w:rsidRPr="00916F5F" w:rsidRDefault="002C42BE" w:rsidP="00916F5F">
      <w:pPr>
        <w:pStyle w:val="NormalWeb"/>
        <w:spacing w:before="0" w:beforeAutospacing="0" w:after="0" w:afterAutospacing="0"/>
        <w:ind w:left="720"/>
        <w:rPr>
          <w:rFonts w:asciiTheme="minorHAnsi" w:hAnsiTheme="minorHAnsi" w:cstheme="minorHAnsi"/>
        </w:rPr>
      </w:pPr>
      <w:r w:rsidRPr="00916F5F">
        <w:rPr>
          <w:rFonts w:asciiTheme="minorHAnsi" w:hAnsiTheme="minorHAnsi" w:cstheme="minorHAnsi"/>
        </w:rPr>
        <w:t>5S2: CTE Program Quality Indicator – Postsecondary Credit (Collecting</w:t>
      </w:r>
      <w:r w:rsidR="00D50412">
        <w:rPr>
          <w:rFonts w:asciiTheme="minorHAnsi" w:hAnsiTheme="minorHAnsi" w:cstheme="minorHAnsi"/>
        </w:rPr>
        <w:t>,</w:t>
      </w:r>
      <w:r w:rsidRPr="00916F5F">
        <w:rPr>
          <w:rFonts w:asciiTheme="minorHAnsi" w:hAnsiTheme="minorHAnsi" w:cstheme="minorHAnsi"/>
        </w:rPr>
        <w:t xml:space="preserve"> not reporting to Feds)</w:t>
      </w:r>
    </w:p>
    <w:p w14:paraId="0C3EE3E2" w14:textId="56DC120E" w:rsidR="00D50412" w:rsidRPr="00916F5F" w:rsidRDefault="002C42BE" w:rsidP="00916F5F">
      <w:pPr>
        <w:pStyle w:val="NormalWeb"/>
        <w:spacing w:before="0" w:beforeAutospacing="0" w:after="0" w:afterAutospacing="0"/>
        <w:ind w:left="720"/>
        <w:rPr>
          <w:rFonts w:asciiTheme="minorHAnsi" w:hAnsiTheme="minorHAnsi" w:cstheme="minorHAnsi"/>
        </w:rPr>
      </w:pPr>
      <w:r w:rsidRPr="00916F5F">
        <w:rPr>
          <w:rFonts w:asciiTheme="minorHAnsi" w:hAnsiTheme="minorHAnsi" w:cstheme="minorHAnsi"/>
        </w:rPr>
        <w:t>5S3: CTE Program Quality Indicator – Work Based Learning (Collecting</w:t>
      </w:r>
      <w:r w:rsidR="00D50412">
        <w:rPr>
          <w:rFonts w:asciiTheme="minorHAnsi" w:hAnsiTheme="minorHAnsi" w:cstheme="minorHAnsi"/>
        </w:rPr>
        <w:t>,</w:t>
      </w:r>
      <w:r w:rsidRPr="00916F5F">
        <w:rPr>
          <w:rFonts w:asciiTheme="minorHAnsi" w:hAnsiTheme="minorHAnsi" w:cstheme="minorHAnsi"/>
        </w:rPr>
        <w:t xml:space="preserve"> not reporting to Feds)</w:t>
      </w:r>
    </w:p>
    <w:p w14:paraId="7A0C035B" w14:textId="77777777" w:rsidR="00FE672B" w:rsidRDefault="00FE672B" w:rsidP="00916F5F">
      <w:pPr>
        <w:spacing w:after="0"/>
        <w:rPr>
          <w:b/>
          <w:bCs/>
          <w:sz w:val="24"/>
          <w:szCs w:val="24"/>
        </w:rPr>
      </w:pPr>
    </w:p>
    <w:p w14:paraId="0B68E828" w14:textId="5A6370AB" w:rsidR="00055FAF" w:rsidRPr="0035383F" w:rsidRDefault="00B6694B" w:rsidP="00916F5F">
      <w:pPr>
        <w:spacing w:after="0"/>
        <w:rPr>
          <w:b/>
          <w:bCs/>
          <w:sz w:val="24"/>
          <w:szCs w:val="24"/>
        </w:rPr>
      </w:pPr>
      <w:r>
        <w:rPr>
          <w:b/>
          <w:bCs/>
          <w:sz w:val="24"/>
          <w:szCs w:val="24"/>
        </w:rPr>
        <w:t>Subpopulation</w:t>
      </w:r>
      <w:r w:rsidR="00055FAF" w:rsidRPr="0035383F">
        <w:rPr>
          <w:b/>
          <w:bCs/>
          <w:sz w:val="24"/>
          <w:szCs w:val="24"/>
        </w:rPr>
        <w:t xml:space="preserve"> Groups for disaggregation:</w:t>
      </w:r>
    </w:p>
    <w:p w14:paraId="529EFC67" w14:textId="77777777" w:rsidR="00055FAF" w:rsidRPr="00916F5F" w:rsidRDefault="00055FAF" w:rsidP="008B48C3">
      <w:pPr>
        <w:pStyle w:val="Default"/>
        <w:numPr>
          <w:ilvl w:val="0"/>
          <w:numId w:val="23"/>
        </w:numPr>
      </w:pPr>
      <w:r w:rsidRPr="00916F5F">
        <w:t xml:space="preserve">Gender </w:t>
      </w:r>
    </w:p>
    <w:p w14:paraId="3845EC43" w14:textId="77777777" w:rsidR="00055FAF" w:rsidRPr="00916F5F" w:rsidRDefault="00055FAF" w:rsidP="008B48C3">
      <w:pPr>
        <w:pStyle w:val="Default"/>
        <w:numPr>
          <w:ilvl w:val="0"/>
          <w:numId w:val="23"/>
        </w:numPr>
      </w:pPr>
      <w:r w:rsidRPr="00916F5F">
        <w:t xml:space="preserve">Race and ethnicity (African American, Alaska Native/American Indian, Asian/Pacific Islander, Caucasian, Hispanic, Two or More Races) </w:t>
      </w:r>
    </w:p>
    <w:p w14:paraId="6D858EF1" w14:textId="77777777" w:rsidR="00055FAF" w:rsidRPr="00916F5F" w:rsidRDefault="00055FAF" w:rsidP="00055FAF">
      <w:pPr>
        <w:pStyle w:val="Default"/>
        <w:numPr>
          <w:ilvl w:val="0"/>
          <w:numId w:val="23"/>
        </w:numPr>
      </w:pPr>
      <w:r w:rsidRPr="00916F5F">
        <w:t xml:space="preserve">Migrant status </w:t>
      </w:r>
    </w:p>
    <w:p w14:paraId="37C9B421" w14:textId="77777777" w:rsidR="00055FAF" w:rsidRPr="00916F5F" w:rsidRDefault="00055FAF" w:rsidP="00055FAF">
      <w:pPr>
        <w:pStyle w:val="Default"/>
        <w:numPr>
          <w:ilvl w:val="0"/>
          <w:numId w:val="23"/>
        </w:numPr>
      </w:pPr>
      <w:r w:rsidRPr="00916F5F">
        <w:t xml:space="preserve">Individuals with disabilities </w:t>
      </w:r>
    </w:p>
    <w:p w14:paraId="50102423" w14:textId="77777777" w:rsidR="00055FAF" w:rsidRPr="00916F5F" w:rsidRDefault="00055FAF" w:rsidP="00055FAF">
      <w:pPr>
        <w:pStyle w:val="Default"/>
        <w:numPr>
          <w:ilvl w:val="0"/>
          <w:numId w:val="23"/>
        </w:numPr>
      </w:pPr>
      <w:r w:rsidRPr="00916F5F">
        <w:t xml:space="preserve">Individuals from economically disadvantaged families including low-income youth and </w:t>
      </w:r>
      <w:proofErr w:type="gramStart"/>
      <w:r w:rsidRPr="00916F5F">
        <w:t>adults</w:t>
      </w:r>
      <w:proofErr w:type="gramEnd"/>
      <w:r w:rsidRPr="00916F5F">
        <w:t xml:space="preserve"> </w:t>
      </w:r>
    </w:p>
    <w:p w14:paraId="16473DDD" w14:textId="77777777" w:rsidR="00055FAF" w:rsidRPr="00916F5F" w:rsidRDefault="00055FAF" w:rsidP="00055FAF">
      <w:pPr>
        <w:pStyle w:val="Default"/>
        <w:numPr>
          <w:ilvl w:val="0"/>
          <w:numId w:val="23"/>
        </w:numPr>
      </w:pPr>
      <w:r w:rsidRPr="00916F5F">
        <w:t>Individuals preparing for non-traditional fields (NTO)</w:t>
      </w:r>
    </w:p>
    <w:p w14:paraId="461D1762" w14:textId="77777777" w:rsidR="00055FAF" w:rsidRPr="00916F5F" w:rsidRDefault="00055FAF" w:rsidP="00055FAF">
      <w:pPr>
        <w:pStyle w:val="Default"/>
        <w:numPr>
          <w:ilvl w:val="0"/>
          <w:numId w:val="23"/>
        </w:numPr>
      </w:pPr>
      <w:r w:rsidRPr="00916F5F">
        <w:t xml:space="preserve">Single parents including single pregnant </w:t>
      </w:r>
      <w:proofErr w:type="gramStart"/>
      <w:r w:rsidRPr="00916F5F">
        <w:t>women</w:t>
      </w:r>
      <w:proofErr w:type="gramEnd"/>
      <w:r w:rsidRPr="00916F5F">
        <w:t xml:space="preserve"> </w:t>
      </w:r>
    </w:p>
    <w:p w14:paraId="6516EB1B" w14:textId="77777777" w:rsidR="00055FAF" w:rsidRPr="00916F5F" w:rsidRDefault="00055FAF" w:rsidP="00055FAF">
      <w:pPr>
        <w:pStyle w:val="Default"/>
        <w:numPr>
          <w:ilvl w:val="0"/>
          <w:numId w:val="23"/>
        </w:numPr>
      </w:pPr>
      <w:r w:rsidRPr="00916F5F">
        <w:t xml:space="preserve">Out of work individuals </w:t>
      </w:r>
    </w:p>
    <w:p w14:paraId="3B466937" w14:textId="77777777" w:rsidR="00055FAF" w:rsidRPr="00916F5F" w:rsidRDefault="00055FAF" w:rsidP="00055FAF">
      <w:pPr>
        <w:pStyle w:val="Default"/>
        <w:numPr>
          <w:ilvl w:val="0"/>
          <w:numId w:val="23"/>
        </w:numPr>
      </w:pPr>
      <w:r w:rsidRPr="00916F5F">
        <w:t xml:space="preserve">English learners </w:t>
      </w:r>
    </w:p>
    <w:p w14:paraId="173F26DE" w14:textId="77777777" w:rsidR="00055FAF" w:rsidRPr="00916F5F" w:rsidRDefault="00055FAF" w:rsidP="00055FAF">
      <w:pPr>
        <w:pStyle w:val="Default"/>
        <w:numPr>
          <w:ilvl w:val="0"/>
          <w:numId w:val="23"/>
        </w:numPr>
      </w:pPr>
      <w:r w:rsidRPr="00916F5F">
        <w:t xml:space="preserve">Homeless individuals </w:t>
      </w:r>
    </w:p>
    <w:p w14:paraId="52A0BF8B" w14:textId="77777777" w:rsidR="0091725A" w:rsidRDefault="00055FAF" w:rsidP="009A2444">
      <w:pPr>
        <w:pStyle w:val="Default"/>
        <w:numPr>
          <w:ilvl w:val="0"/>
          <w:numId w:val="23"/>
        </w:numPr>
      </w:pPr>
      <w:r w:rsidRPr="0091725A">
        <w:t xml:space="preserve">Youth who are in or who have aged out of the foster care </w:t>
      </w:r>
      <w:proofErr w:type="gramStart"/>
      <w:r w:rsidRPr="0091725A">
        <w:t>system</w:t>
      </w:r>
      <w:proofErr w:type="gramEnd"/>
      <w:r w:rsidRPr="0091725A">
        <w:t xml:space="preserve"> </w:t>
      </w:r>
    </w:p>
    <w:p w14:paraId="77291F1D" w14:textId="79DC96FA" w:rsidR="00055FAF" w:rsidRPr="00055FAF" w:rsidRDefault="00055FAF" w:rsidP="009A2444">
      <w:pPr>
        <w:pStyle w:val="Default"/>
        <w:numPr>
          <w:ilvl w:val="0"/>
          <w:numId w:val="23"/>
        </w:numPr>
      </w:pPr>
      <w:r w:rsidRPr="0091725A">
        <w:t xml:space="preserve">Youth with a parent who is an </w:t>
      </w:r>
      <w:r w:rsidR="006E7CE9" w:rsidRPr="0091725A">
        <w:t>active-duty</w:t>
      </w:r>
      <w:r w:rsidRPr="0091725A">
        <w:t xml:space="preserve"> member of the armed </w:t>
      </w:r>
      <w:proofErr w:type="gramStart"/>
      <w:r w:rsidRPr="0091725A">
        <w:t>forces</w:t>
      </w:r>
      <w:proofErr w:type="gramEnd"/>
      <w:r w:rsidRPr="0091725A">
        <w:t xml:space="preserve"> </w:t>
      </w:r>
    </w:p>
    <w:sectPr w:rsidR="00055FAF" w:rsidRPr="00055FAF" w:rsidSect="00074156">
      <w:footerReference w:type="default" r:id="rId72"/>
      <w:pgSz w:w="15840" w:h="12240" w:orient="landscape"/>
      <w:pgMar w:top="720" w:right="990" w:bottom="720" w:left="72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860C4" w14:textId="77777777" w:rsidR="00EB6E9A" w:rsidRDefault="00EB6E9A" w:rsidP="00085C51">
      <w:pPr>
        <w:spacing w:after="0" w:line="240" w:lineRule="auto"/>
      </w:pPr>
      <w:r>
        <w:separator/>
      </w:r>
    </w:p>
  </w:endnote>
  <w:endnote w:type="continuationSeparator" w:id="0">
    <w:p w14:paraId="34C31356" w14:textId="77777777" w:rsidR="00EB6E9A" w:rsidRDefault="00EB6E9A" w:rsidP="00085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702710"/>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p w14:paraId="60F30ADC" w14:textId="2939FFC7" w:rsidR="00814F65" w:rsidRPr="00814F65" w:rsidRDefault="00814F65" w:rsidP="00814F65">
            <w:pPr>
              <w:pStyle w:val="Footer"/>
              <w:ind w:firstLine="540"/>
              <w:rPr>
                <w:sz w:val="18"/>
                <w:szCs w:val="18"/>
              </w:rPr>
            </w:pPr>
            <w:r w:rsidRPr="00814F65">
              <w:rPr>
                <w:sz w:val="18"/>
                <w:szCs w:val="18"/>
              </w:rPr>
              <w:t>Form #05-24-016</w:t>
            </w:r>
          </w:p>
          <w:p w14:paraId="78E5326B" w14:textId="4BD3CE15" w:rsidR="00085C51" w:rsidRPr="00814F65" w:rsidRDefault="00814F65" w:rsidP="00814F65">
            <w:pPr>
              <w:pStyle w:val="Footer"/>
              <w:jc w:val="center"/>
              <w:rPr>
                <w:sz w:val="18"/>
                <w:szCs w:val="18"/>
              </w:rPr>
            </w:pPr>
            <w:r>
              <w:rPr>
                <w:sz w:val="18"/>
                <w:szCs w:val="18"/>
              </w:rPr>
              <w:t xml:space="preserve">Alaska </w:t>
            </w:r>
            <w:r w:rsidR="00085C51" w:rsidRPr="00814F65">
              <w:rPr>
                <w:sz w:val="18"/>
                <w:szCs w:val="18"/>
              </w:rPr>
              <w:t>Department of Education &amp; Early Development</w:t>
            </w:r>
            <w:r w:rsidR="00085C51" w:rsidRPr="00814F65">
              <w:rPr>
                <w:sz w:val="18"/>
                <w:szCs w:val="18"/>
              </w:rPr>
              <w:tab/>
            </w:r>
            <w:r w:rsidR="00085C51" w:rsidRPr="00814F65">
              <w:rPr>
                <w:sz w:val="18"/>
                <w:szCs w:val="18"/>
              </w:rPr>
              <w:tab/>
            </w:r>
            <w:r w:rsidR="00085C51" w:rsidRPr="00814F65">
              <w:rPr>
                <w:sz w:val="18"/>
                <w:szCs w:val="18"/>
              </w:rPr>
              <w:tab/>
            </w:r>
            <w:r w:rsidR="00085C51" w:rsidRPr="00814F65">
              <w:rPr>
                <w:sz w:val="18"/>
                <w:szCs w:val="18"/>
              </w:rPr>
              <w:tab/>
            </w:r>
            <w:r w:rsidR="00085C51" w:rsidRPr="00814F65">
              <w:rPr>
                <w:sz w:val="18"/>
                <w:szCs w:val="18"/>
              </w:rPr>
              <w:tab/>
            </w:r>
            <w:r w:rsidR="00085C51" w:rsidRPr="00814F65">
              <w:rPr>
                <w:sz w:val="18"/>
                <w:szCs w:val="18"/>
              </w:rPr>
              <w:tab/>
              <w:t xml:space="preserve">Page </w:t>
            </w:r>
            <w:r w:rsidR="00085C51" w:rsidRPr="00814F65">
              <w:rPr>
                <w:b/>
                <w:bCs/>
                <w:sz w:val="18"/>
                <w:szCs w:val="18"/>
              </w:rPr>
              <w:fldChar w:fldCharType="begin"/>
            </w:r>
            <w:r w:rsidR="00085C51" w:rsidRPr="00814F65">
              <w:rPr>
                <w:b/>
                <w:bCs/>
                <w:sz w:val="18"/>
                <w:szCs w:val="18"/>
              </w:rPr>
              <w:instrText xml:space="preserve"> PAGE </w:instrText>
            </w:r>
            <w:r w:rsidR="00085C51" w:rsidRPr="00814F65">
              <w:rPr>
                <w:b/>
                <w:bCs/>
                <w:sz w:val="18"/>
                <w:szCs w:val="18"/>
              </w:rPr>
              <w:fldChar w:fldCharType="separate"/>
            </w:r>
            <w:r w:rsidR="00085C51" w:rsidRPr="00814F65">
              <w:rPr>
                <w:b/>
                <w:bCs/>
                <w:noProof/>
                <w:sz w:val="18"/>
                <w:szCs w:val="18"/>
              </w:rPr>
              <w:t>2</w:t>
            </w:r>
            <w:r w:rsidR="00085C51" w:rsidRPr="00814F65">
              <w:rPr>
                <w:b/>
                <w:bCs/>
                <w:sz w:val="18"/>
                <w:szCs w:val="18"/>
              </w:rPr>
              <w:fldChar w:fldCharType="end"/>
            </w:r>
            <w:r w:rsidR="00085C51" w:rsidRPr="00814F65">
              <w:rPr>
                <w:sz w:val="18"/>
                <w:szCs w:val="18"/>
              </w:rPr>
              <w:t xml:space="preserve"> of </w:t>
            </w:r>
            <w:r w:rsidR="00085C51" w:rsidRPr="00814F65">
              <w:rPr>
                <w:b/>
                <w:bCs/>
                <w:sz w:val="18"/>
                <w:szCs w:val="18"/>
              </w:rPr>
              <w:fldChar w:fldCharType="begin"/>
            </w:r>
            <w:r w:rsidR="00085C51" w:rsidRPr="00814F65">
              <w:rPr>
                <w:b/>
                <w:bCs/>
                <w:sz w:val="18"/>
                <w:szCs w:val="18"/>
              </w:rPr>
              <w:instrText xml:space="preserve"> NUMPAGES  </w:instrText>
            </w:r>
            <w:r w:rsidR="00085C51" w:rsidRPr="00814F65">
              <w:rPr>
                <w:b/>
                <w:bCs/>
                <w:sz w:val="18"/>
                <w:szCs w:val="18"/>
              </w:rPr>
              <w:fldChar w:fldCharType="separate"/>
            </w:r>
            <w:r w:rsidR="00085C51" w:rsidRPr="00814F65">
              <w:rPr>
                <w:b/>
                <w:bCs/>
                <w:noProof/>
                <w:sz w:val="18"/>
                <w:szCs w:val="18"/>
              </w:rPr>
              <w:t>2</w:t>
            </w:r>
            <w:r w:rsidR="00085C51" w:rsidRPr="00814F65">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9F84A" w14:textId="77777777" w:rsidR="00EB6E9A" w:rsidRDefault="00EB6E9A" w:rsidP="00085C51">
      <w:pPr>
        <w:spacing w:after="0" w:line="240" w:lineRule="auto"/>
      </w:pPr>
      <w:r>
        <w:separator/>
      </w:r>
    </w:p>
  </w:footnote>
  <w:footnote w:type="continuationSeparator" w:id="0">
    <w:p w14:paraId="7BA3D352" w14:textId="77777777" w:rsidR="00EB6E9A" w:rsidRDefault="00EB6E9A" w:rsidP="00085C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61BA"/>
    <w:multiLevelType w:val="hybridMultilevel"/>
    <w:tmpl w:val="CF90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C0934"/>
    <w:multiLevelType w:val="hybridMultilevel"/>
    <w:tmpl w:val="1A86CC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697E4B"/>
    <w:multiLevelType w:val="hybridMultilevel"/>
    <w:tmpl w:val="AE6C04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A845AB"/>
    <w:multiLevelType w:val="hybridMultilevel"/>
    <w:tmpl w:val="F896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41E59"/>
    <w:multiLevelType w:val="hybridMultilevel"/>
    <w:tmpl w:val="09AC6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03A35"/>
    <w:multiLevelType w:val="hybridMultilevel"/>
    <w:tmpl w:val="AB52F924"/>
    <w:lvl w:ilvl="0" w:tplc="6964B2BA">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A7D04"/>
    <w:multiLevelType w:val="hybridMultilevel"/>
    <w:tmpl w:val="C1660812"/>
    <w:lvl w:ilvl="0" w:tplc="8C4E0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C027D"/>
    <w:multiLevelType w:val="hybridMultilevel"/>
    <w:tmpl w:val="3962AD1C"/>
    <w:lvl w:ilvl="0" w:tplc="BF106DA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E50C57"/>
    <w:multiLevelType w:val="hybridMultilevel"/>
    <w:tmpl w:val="8D50D720"/>
    <w:lvl w:ilvl="0" w:tplc="8C4E0662">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055CBD"/>
    <w:multiLevelType w:val="hybridMultilevel"/>
    <w:tmpl w:val="898AD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DE56B1"/>
    <w:multiLevelType w:val="hybridMultilevel"/>
    <w:tmpl w:val="888E4C24"/>
    <w:lvl w:ilvl="0" w:tplc="AF34F4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807B4"/>
    <w:multiLevelType w:val="hybridMultilevel"/>
    <w:tmpl w:val="4D44BB06"/>
    <w:lvl w:ilvl="0" w:tplc="AB183BF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2100A"/>
    <w:multiLevelType w:val="hybridMultilevel"/>
    <w:tmpl w:val="D79E3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224CF8"/>
    <w:multiLevelType w:val="hybridMultilevel"/>
    <w:tmpl w:val="57E2D6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951BB"/>
    <w:multiLevelType w:val="hybridMultilevel"/>
    <w:tmpl w:val="8A7AFC80"/>
    <w:lvl w:ilvl="0" w:tplc="C43CBA6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E73715"/>
    <w:multiLevelType w:val="hybridMultilevel"/>
    <w:tmpl w:val="34F4C80A"/>
    <w:lvl w:ilvl="0" w:tplc="04090001">
      <w:start w:val="1"/>
      <w:numFmt w:val="bullet"/>
      <w:lvlText w:val=""/>
      <w:lvlJc w:val="left"/>
      <w:pPr>
        <w:ind w:left="720" w:hanging="360"/>
      </w:pPr>
      <w:rPr>
        <w:rFonts w:ascii="Symbol" w:hAnsi="Symbol" w:hint="default"/>
      </w:rPr>
    </w:lvl>
    <w:lvl w:ilvl="1" w:tplc="CB421F66">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6F2F98"/>
    <w:multiLevelType w:val="hybridMultilevel"/>
    <w:tmpl w:val="4D923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2E076F30"/>
    <w:multiLevelType w:val="hybridMultilevel"/>
    <w:tmpl w:val="9EEE92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6D2E28"/>
    <w:multiLevelType w:val="hybridMultilevel"/>
    <w:tmpl w:val="55982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8A44A5"/>
    <w:multiLevelType w:val="hybridMultilevel"/>
    <w:tmpl w:val="56FE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92FF0"/>
    <w:multiLevelType w:val="hybridMultilevel"/>
    <w:tmpl w:val="38C42700"/>
    <w:lvl w:ilvl="0" w:tplc="F54CF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0F5BE1"/>
    <w:multiLevelType w:val="hybridMultilevel"/>
    <w:tmpl w:val="1B0C250A"/>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3523467A"/>
    <w:multiLevelType w:val="hybridMultilevel"/>
    <w:tmpl w:val="0AF23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BA51BE"/>
    <w:multiLevelType w:val="hybridMultilevel"/>
    <w:tmpl w:val="7DE43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5BE79B6"/>
    <w:multiLevelType w:val="hybridMultilevel"/>
    <w:tmpl w:val="3754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701739"/>
    <w:multiLevelType w:val="hybridMultilevel"/>
    <w:tmpl w:val="35544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9A7FBB"/>
    <w:multiLevelType w:val="hybridMultilevel"/>
    <w:tmpl w:val="E164362A"/>
    <w:lvl w:ilvl="0" w:tplc="7A9C51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F566A"/>
    <w:multiLevelType w:val="hybridMultilevel"/>
    <w:tmpl w:val="F37C9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153292"/>
    <w:multiLevelType w:val="hybridMultilevel"/>
    <w:tmpl w:val="EAF8B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277482"/>
    <w:multiLevelType w:val="hybridMultilevel"/>
    <w:tmpl w:val="C0BE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1120A"/>
    <w:multiLevelType w:val="hybridMultilevel"/>
    <w:tmpl w:val="8A5A2F5C"/>
    <w:lvl w:ilvl="0" w:tplc="EF4A7A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F569A"/>
    <w:multiLevelType w:val="hybridMultilevel"/>
    <w:tmpl w:val="1DAE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F3584F"/>
    <w:multiLevelType w:val="hybridMultilevel"/>
    <w:tmpl w:val="8C2E3142"/>
    <w:lvl w:ilvl="0" w:tplc="04090015">
      <w:start w:val="1"/>
      <w:numFmt w:val="upperLetter"/>
      <w:lvlText w:val="%1."/>
      <w:lvlJc w:val="left"/>
      <w:pPr>
        <w:ind w:left="7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B423903"/>
    <w:multiLevelType w:val="hybridMultilevel"/>
    <w:tmpl w:val="C352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956154"/>
    <w:multiLevelType w:val="hybridMultilevel"/>
    <w:tmpl w:val="5D980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C778BE"/>
    <w:multiLevelType w:val="hybridMultilevel"/>
    <w:tmpl w:val="B9B6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6A5DC1"/>
    <w:multiLevelType w:val="hybridMultilevel"/>
    <w:tmpl w:val="AD587598"/>
    <w:lvl w:ilvl="0" w:tplc="853E05D0">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9E6C03"/>
    <w:multiLevelType w:val="hybridMultilevel"/>
    <w:tmpl w:val="8586E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E34A3C"/>
    <w:multiLevelType w:val="hybridMultilevel"/>
    <w:tmpl w:val="63121582"/>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9" w15:restartNumberingAfterBreak="0">
    <w:nsid w:val="6D970C9B"/>
    <w:multiLevelType w:val="hybridMultilevel"/>
    <w:tmpl w:val="956A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04720"/>
    <w:multiLevelType w:val="hybridMultilevel"/>
    <w:tmpl w:val="B21C78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72241625"/>
    <w:multiLevelType w:val="hybridMultilevel"/>
    <w:tmpl w:val="96CA4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0252A1"/>
    <w:multiLevelType w:val="hybridMultilevel"/>
    <w:tmpl w:val="F6304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977FDE"/>
    <w:multiLevelType w:val="hybridMultilevel"/>
    <w:tmpl w:val="0F4A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83B71"/>
    <w:multiLevelType w:val="hybridMultilevel"/>
    <w:tmpl w:val="06F2B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AB514D"/>
    <w:multiLevelType w:val="hybridMultilevel"/>
    <w:tmpl w:val="D124C738"/>
    <w:lvl w:ilvl="0" w:tplc="60400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CD2C38"/>
    <w:multiLevelType w:val="hybridMultilevel"/>
    <w:tmpl w:val="209C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0E6832"/>
    <w:multiLevelType w:val="hybridMultilevel"/>
    <w:tmpl w:val="B3DA40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7E054F66"/>
    <w:multiLevelType w:val="hybridMultilevel"/>
    <w:tmpl w:val="8E028DFC"/>
    <w:lvl w:ilvl="0" w:tplc="F54CF2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B6487B"/>
    <w:multiLevelType w:val="hybridMultilevel"/>
    <w:tmpl w:val="9E186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5233752">
    <w:abstractNumId w:val="1"/>
  </w:num>
  <w:num w:numId="2" w16cid:durableId="1959951342">
    <w:abstractNumId w:val="2"/>
  </w:num>
  <w:num w:numId="3" w16cid:durableId="1923757212">
    <w:abstractNumId w:val="43"/>
  </w:num>
  <w:num w:numId="4" w16cid:durableId="2007242252">
    <w:abstractNumId w:val="48"/>
  </w:num>
  <w:num w:numId="5" w16cid:durableId="1334183907">
    <w:abstractNumId w:val="21"/>
  </w:num>
  <w:num w:numId="6" w16cid:durableId="88548995">
    <w:abstractNumId w:val="32"/>
  </w:num>
  <w:num w:numId="7" w16cid:durableId="1813595973">
    <w:abstractNumId w:val="47"/>
  </w:num>
  <w:num w:numId="8" w16cid:durableId="566383625">
    <w:abstractNumId w:val="40"/>
  </w:num>
  <w:num w:numId="9" w16cid:durableId="1645699886">
    <w:abstractNumId w:val="45"/>
  </w:num>
  <w:num w:numId="10" w16cid:durableId="1412895915">
    <w:abstractNumId w:val="18"/>
  </w:num>
  <w:num w:numId="11" w16cid:durableId="1035810220">
    <w:abstractNumId w:val="22"/>
  </w:num>
  <w:num w:numId="12" w16cid:durableId="229004649">
    <w:abstractNumId w:val="37"/>
  </w:num>
  <w:num w:numId="13" w16cid:durableId="1863468831">
    <w:abstractNumId w:val="17"/>
  </w:num>
  <w:num w:numId="14" w16cid:durableId="2073775124">
    <w:abstractNumId w:val="41"/>
  </w:num>
  <w:num w:numId="15" w16cid:durableId="157431931">
    <w:abstractNumId w:val="46"/>
  </w:num>
  <w:num w:numId="16" w16cid:durableId="294409575">
    <w:abstractNumId w:val="3"/>
  </w:num>
  <w:num w:numId="17" w16cid:durableId="533541825">
    <w:abstractNumId w:val="25"/>
  </w:num>
  <w:num w:numId="18" w16cid:durableId="985822511">
    <w:abstractNumId w:val="33"/>
  </w:num>
  <w:num w:numId="19" w16cid:durableId="1274438209">
    <w:abstractNumId w:val="24"/>
  </w:num>
  <w:num w:numId="20" w16cid:durableId="870148578">
    <w:abstractNumId w:val="34"/>
  </w:num>
  <w:num w:numId="21" w16cid:durableId="380442411">
    <w:abstractNumId w:val="49"/>
  </w:num>
  <w:num w:numId="22" w16cid:durableId="352989">
    <w:abstractNumId w:val="44"/>
  </w:num>
  <w:num w:numId="23" w16cid:durableId="1777095789">
    <w:abstractNumId w:val="15"/>
  </w:num>
  <w:num w:numId="24" w16cid:durableId="572544736">
    <w:abstractNumId w:val="10"/>
  </w:num>
  <w:num w:numId="25" w16cid:durableId="2146655412">
    <w:abstractNumId w:val="14"/>
  </w:num>
  <w:num w:numId="26" w16cid:durableId="1756051109">
    <w:abstractNumId w:val="7"/>
  </w:num>
  <w:num w:numId="27" w16cid:durableId="764417617">
    <w:abstractNumId w:val="26"/>
  </w:num>
  <w:num w:numId="28" w16cid:durableId="756907317">
    <w:abstractNumId w:val="20"/>
  </w:num>
  <w:num w:numId="29" w16cid:durableId="1398868388">
    <w:abstractNumId w:val="0"/>
  </w:num>
  <w:num w:numId="30" w16cid:durableId="648554686">
    <w:abstractNumId w:val="27"/>
  </w:num>
  <w:num w:numId="31" w16cid:durableId="678385428">
    <w:abstractNumId w:val="29"/>
  </w:num>
  <w:num w:numId="32" w16cid:durableId="1505316809">
    <w:abstractNumId w:val="16"/>
  </w:num>
  <w:num w:numId="33" w16cid:durableId="925848696">
    <w:abstractNumId w:val="30"/>
  </w:num>
  <w:num w:numId="34" w16cid:durableId="49505662">
    <w:abstractNumId w:val="35"/>
  </w:num>
  <w:num w:numId="35" w16cid:durableId="1965845078">
    <w:abstractNumId w:val="19"/>
  </w:num>
  <w:num w:numId="36" w16cid:durableId="1565139498">
    <w:abstractNumId w:val="38"/>
  </w:num>
  <w:num w:numId="37" w16cid:durableId="1435903241">
    <w:abstractNumId w:val="4"/>
  </w:num>
  <w:num w:numId="38" w16cid:durableId="2034500713">
    <w:abstractNumId w:val="39"/>
  </w:num>
  <w:num w:numId="39" w16cid:durableId="198856052">
    <w:abstractNumId w:val="12"/>
  </w:num>
  <w:num w:numId="40" w16cid:durableId="1416170027">
    <w:abstractNumId w:val="23"/>
  </w:num>
  <w:num w:numId="41" w16cid:durableId="630982648">
    <w:abstractNumId w:val="31"/>
  </w:num>
  <w:num w:numId="42" w16cid:durableId="2144107579">
    <w:abstractNumId w:val="13"/>
  </w:num>
  <w:num w:numId="43" w16cid:durableId="1987082244">
    <w:abstractNumId w:val="42"/>
  </w:num>
  <w:num w:numId="44" w16cid:durableId="537010861">
    <w:abstractNumId w:val="28"/>
  </w:num>
  <w:num w:numId="45" w16cid:durableId="1277564719">
    <w:abstractNumId w:val="11"/>
  </w:num>
  <w:num w:numId="46" w16cid:durableId="1212569402">
    <w:abstractNumId w:val="5"/>
  </w:num>
  <w:num w:numId="47" w16cid:durableId="231504863">
    <w:abstractNumId w:val="8"/>
  </w:num>
  <w:num w:numId="48" w16cid:durableId="154147157">
    <w:abstractNumId w:val="36"/>
  </w:num>
  <w:num w:numId="49" w16cid:durableId="1696685942">
    <w:abstractNumId w:val="6"/>
  </w:num>
  <w:num w:numId="50" w16cid:durableId="2005157717">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AC1"/>
    <w:rsid w:val="00000652"/>
    <w:rsid w:val="000048D5"/>
    <w:rsid w:val="00016EC3"/>
    <w:rsid w:val="0003080C"/>
    <w:rsid w:val="000348C6"/>
    <w:rsid w:val="00050595"/>
    <w:rsid w:val="00055FAF"/>
    <w:rsid w:val="00060CE1"/>
    <w:rsid w:val="00074156"/>
    <w:rsid w:val="000767AA"/>
    <w:rsid w:val="00085C51"/>
    <w:rsid w:val="000918C0"/>
    <w:rsid w:val="00094830"/>
    <w:rsid w:val="00096505"/>
    <w:rsid w:val="000A3858"/>
    <w:rsid w:val="000A4C65"/>
    <w:rsid w:val="000B6A55"/>
    <w:rsid w:val="000D2A6D"/>
    <w:rsid w:val="000D46A2"/>
    <w:rsid w:val="000D5CD1"/>
    <w:rsid w:val="000F5541"/>
    <w:rsid w:val="00103BA9"/>
    <w:rsid w:val="00123A24"/>
    <w:rsid w:val="0013308C"/>
    <w:rsid w:val="00135E7B"/>
    <w:rsid w:val="00144E47"/>
    <w:rsid w:val="001748F4"/>
    <w:rsid w:val="00177623"/>
    <w:rsid w:val="0018094D"/>
    <w:rsid w:val="00193F80"/>
    <w:rsid w:val="00194D15"/>
    <w:rsid w:val="001B7C03"/>
    <w:rsid w:val="001C2A9F"/>
    <w:rsid w:val="001E334F"/>
    <w:rsid w:val="001F6192"/>
    <w:rsid w:val="00246A13"/>
    <w:rsid w:val="002473B4"/>
    <w:rsid w:val="00251966"/>
    <w:rsid w:val="00254AA2"/>
    <w:rsid w:val="00273041"/>
    <w:rsid w:val="0029172F"/>
    <w:rsid w:val="002A000B"/>
    <w:rsid w:val="002A6D86"/>
    <w:rsid w:val="002B42A1"/>
    <w:rsid w:val="002C42BE"/>
    <w:rsid w:val="002C74DE"/>
    <w:rsid w:val="002D30E3"/>
    <w:rsid w:val="002D439F"/>
    <w:rsid w:val="002E5DE1"/>
    <w:rsid w:val="002E7447"/>
    <w:rsid w:val="002F109A"/>
    <w:rsid w:val="00303D57"/>
    <w:rsid w:val="0031029C"/>
    <w:rsid w:val="00313498"/>
    <w:rsid w:val="00344233"/>
    <w:rsid w:val="0035383F"/>
    <w:rsid w:val="00363869"/>
    <w:rsid w:val="00370DB5"/>
    <w:rsid w:val="00373CE9"/>
    <w:rsid w:val="00373FC8"/>
    <w:rsid w:val="0037438C"/>
    <w:rsid w:val="00395C7C"/>
    <w:rsid w:val="003A09AB"/>
    <w:rsid w:val="003A1AFF"/>
    <w:rsid w:val="003A57BA"/>
    <w:rsid w:val="003A63EF"/>
    <w:rsid w:val="003B345F"/>
    <w:rsid w:val="003B6DCE"/>
    <w:rsid w:val="003C10E1"/>
    <w:rsid w:val="003D21B9"/>
    <w:rsid w:val="003D6E6D"/>
    <w:rsid w:val="003F6058"/>
    <w:rsid w:val="003F772F"/>
    <w:rsid w:val="0041756D"/>
    <w:rsid w:val="004211FC"/>
    <w:rsid w:val="00432C20"/>
    <w:rsid w:val="004409A7"/>
    <w:rsid w:val="00443501"/>
    <w:rsid w:val="00457DBA"/>
    <w:rsid w:val="0046020F"/>
    <w:rsid w:val="004656D9"/>
    <w:rsid w:val="004752BE"/>
    <w:rsid w:val="00496953"/>
    <w:rsid w:val="004B146A"/>
    <w:rsid w:val="004C4265"/>
    <w:rsid w:val="004C7A12"/>
    <w:rsid w:val="004D268D"/>
    <w:rsid w:val="004D6287"/>
    <w:rsid w:val="004E0CC8"/>
    <w:rsid w:val="004E2F29"/>
    <w:rsid w:val="004E7E3C"/>
    <w:rsid w:val="004F2AF1"/>
    <w:rsid w:val="00500E9B"/>
    <w:rsid w:val="00530AD0"/>
    <w:rsid w:val="00536B04"/>
    <w:rsid w:val="00561062"/>
    <w:rsid w:val="00562774"/>
    <w:rsid w:val="0057138C"/>
    <w:rsid w:val="005754CF"/>
    <w:rsid w:val="005802CA"/>
    <w:rsid w:val="00584BBE"/>
    <w:rsid w:val="005B552A"/>
    <w:rsid w:val="005B5D87"/>
    <w:rsid w:val="005C0C5C"/>
    <w:rsid w:val="005C68BC"/>
    <w:rsid w:val="005D66CB"/>
    <w:rsid w:val="005E2219"/>
    <w:rsid w:val="005F265D"/>
    <w:rsid w:val="00602DDB"/>
    <w:rsid w:val="00611461"/>
    <w:rsid w:val="00611998"/>
    <w:rsid w:val="006209A5"/>
    <w:rsid w:val="0064498F"/>
    <w:rsid w:val="00672B9D"/>
    <w:rsid w:val="00677687"/>
    <w:rsid w:val="0068530E"/>
    <w:rsid w:val="00694D37"/>
    <w:rsid w:val="006A1386"/>
    <w:rsid w:val="006B575A"/>
    <w:rsid w:val="006B5D76"/>
    <w:rsid w:val="006C4B88"/>
    <w:rsid w:val="006D476B"/>
    <w:rsid w:val="006E5839"/>
    <w:rsid w:val="006E7CE9"/>
    <w:rsid w:val="006F3F55"/>
    <w:rsid w:val="006F5176"/>
    <w:rsid w:val="00702709"/>
    <w:rsid w:val="00706B33"/>
    <w:rsid w:val="00720D44"/>
    <w:rsid w:val="007339D4"/>
    <w:rsid w:val="00744187"/>
    <w:rsid w:val="00761946"/>
    <w:rsid w:val="00770661"/>
    <w:rsid w:val="00793D84"/>
    <w:rsid w:val="007A2AE3"/>
    <w:rsid w:val="007A3667"/>
    <w:rsid w:val="007A5FA8"/>
    <w:rsid w:val="007A70BA"/>
    <w:rsid w:val="007C0B2E"/>
    <w:rsid w:val="007D400F"/>
    <w:rsid w:val="007E709A"/>
    <w:rsid w:val="00803AC1"/>
    <w:rsid w:val="00805741"/>
    <w:rsid w:val="00805A64"/>
    <w:rsid w:val="00814F65"/>
    <w:rsid w:val="008248FF"/>
    <w:rsid w:val="0083453C"/>
    <w:rsid w:val="00840276"/>
    <w:rsid w:val="00846DC8"/>
    <w:rsid w:val="008474F7"/>
    <w:rsid w:val="00855709"/>
    <w:rsid w:val="00867188"/>
    <w:rsid w:val="00867C93"/>
    <w:rsid w:val="00874C12"/>
    <w:rsid w:val="00884FE6"/>
    <w:rsid w:val="00886F7B"/>
    <w:rsid w:val="0089634E"/>
    <w:rsid w:val="008B3691"/>
    <w:rsid w:val="008B48C3"/>
    <w:rsid w:val="008C07B5"/>
    <w:rsid w:val="008C2E27"/>
    <w:rsid w:val="008E3D01"/>
    <w:rsid w:val="0090641C"/>
    <w:rsid w:val="009067E1"/>
    <w:rsid w:val="009100F8"/>
    <w:rsid w:val="00916F5F"/>
    <w:rsid w:val="0091725A"/>
    <w:rsid w:val="00920C41"/>
    <w:rsid w:val="0093333E"/>
    <w:rsid w:val="009438EF"/>
    <w:rsid w:val="009572D0"/>
    <w:rsid w:val="00965C24"/>
    <w:rsid w:val="00974DCB"/>
    <w:rsid w:val="0099498D"/>
    <w:rsid w:val="009A20CC"/>
    <w:rsid w:val="009B61B7"/>
    <w:rsid w:val="009C1146"/>
    <w:rsid w:val="009C2483"/>
    <w:rsid w:val="009C56E1"/>
    <w:rsid w:val="009D172B"/>
    <w:rsid w:val="009E0BE9"/>
    <w:rsid w:val="009E6804"/>
    <w:rsid w:val="009F4221"/>
    <w:rsid w:val="00A11644"/>
    <w:rsid w:val="00A116DD"/>
    <w:rsid w:val="00A13A53"/>
    <w:rsid w:val="00A22A87"/>
    <w:rsid w:val="00A4220A"/>
    <w:rsid w:val="00A526DD"/>
    <w:rsid w:val="00A656AD"/>
    <w:rsid w:val="00A83A08"/>
    <w:rsid w:val="00A85930"/>
    <w:rsid w:val="00A86963"/>
    <w:rsid w:val="00AA3FBE"/>
    <w:rsid w:val="00AA40FE"/>
    <w:rsid w:val="00AC4707"/>
    <w:rsid w:val="00AD1557"/>
    <w:rsid w:val="00AD2E50"/>
    <w:rsid w:val="00B11AD4"/>
    <w:rsid w:val="00B43372"/>
    <w:rsid w:val="00B5534F"/>
    <w:rsid w:val="00B563A1"/>
    <w:rsid w:val="00B56F3A"/>
    <w:rsid w:val="00B62B75"/>
    <w:rsid w:val="00B6694B"/>
    <w:rsid w:val="00B71F20"/>
    <w:rsid w:val="00B9095E"/>
    <w:rsid w:val="00B90A41"/>
    <w:rsid w:val="00BA2E92"/>
    <w:rsid w:val="00BC772D"/>
    <w:rsid w:val="00BD6498"/>
    <w:rsid w:val="00BE02E3"/>
    <w:rsid w:val="00BE0980"/>
    <w:rsid w:val="00BE387A"/>
    <w:rsid w:val="00C00A9F"/>
    <w:rsid w:val="00C011B9"/>
    <w:rsid w:val="00C0314A"/>
    <w:rsid w:val="00C0613F"/>
    <w:rsid w:val="00C17461"/>
    <w:rsid w:val="00C27ADA"/>
    <w:rsid w:val="00C30425"/>
    <w:rsid w:val="00C330F8"/>
    <w:rsid w:val="00C346B1"/>
    <w:rsid w:val="00C37042"/>
    <w:rsid w:val="00C45AFA"/>
    <w:rsid w:val="00C53533"/>
    <w:rsid w:val="00C63EF8"/>
    <w:rsid w:val="00C721B7"/>
    <w:rsid w:val="00CA42DD"/>
    <w:rsid w:val="00CA520D"/>
    <w:rsid w:val="00CC0F97"/>
    <w:rsid w:val="00CD0BC0"/>
    <w:rsid w:val="00CD7E3D"/>
    <w:rsid w:val="00CE12C7"/>
    <w:rsid w:val="00D05AC1"/>
    <w:rsid w:val="00D24B5C"/>
    <w:rsid w:val="00D42269"/>
    <w:rsid w:val="00D47E35"/>
    <w:rsid w:val="00D50412"/>
    <w:rsid w:val="00D54436"/>
    <w:rsid w:val="00D54FC6"/>
    <w:rsid w:val="00D578FE"/>
    <w:rsid w:val="00D64C5E"/>
    <w:rsid w:val="00D700F8"/>
    <w:rsid w:val="00D72926"/>
    <w:rsid w:val="00D90284"/>
    <w:rsid w:val="00DB2E1A"/>
    <w:rsid w:val="00DB5618"/>
    <w:rsid w:val="00DD0DCD"/>
    <w:rsid w:val="00DD0E6E"/>
    <w:rsid w:val="00DD474D"/>
    <w:rsid w:val="00DD5BB7"/>
    <w:rsid w:val="00DE4E63"/>
    <w:rsid w:val="00DE7653"/>
    <w:rsid w:val="00E11B05"/>
    <w:rsid w:val="00E237B6"/>
    <w:rsid w:val="00E24B2F"/>
    <w:rsid w:val="00E35050"/>
    <w:rsid w:val="00E43A29"/>
    <w:rsid w:val="00E550B1"/>
    <w:rsid w:val="00E57766"/>
    <w:rsid w:val="00E62D58"/>
    <w:rsid w:val="00E754AA"/>
    <w:rsid w:val="00E76029"/>
    <w:rsid w:val="00E83E0A"/>
    <w:rsid w:val="00E938E4"/>
    <w:rsid w:val="00EA1932"/>
    <w:rsid w:val="00EB1681"/>
    <w:rsid w:val="00EB3030"/>
    <w:rsid w:val="00EB6E9A"/>
    <w:rsid w:val="00ED6C35"/>
    <w:rsid w:val="00EF5EB2"/>
    <w:rsid w:val="00F00C8A"/>
    <w:rsid w:val="00F102B0"/>
    <w:rsid w:val="00F1347C"/>
    <w:rsid w:val="00F206B4"/>
    <w:rsid w:val="00F21854"/>
    <w:rsid w:val="00F34921"/>
    <w:rsid w:val="00F368E9"/>
    <w:rsid w:val="00F4448B"/>
    <w:rsid w:val="00F84D44"/>
    <w:rsid w:val="00F937AB"/>
    <w:rsid w:val="00FA479C"/>
    <w:rsid w:val="00FB246C"/>
    <w:rsid w:val="00FC79D0"/>
    <w:rsid w:val="00FD2DDE"/>
    <w:rsid w:val="00FE0F86"/>
    <w:rsid w:val="00FE6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48A9C"/>
  <w15:chartTrackingRefBased/>
  <w15:docId w15:val="{D98F1207-B552-4276-BF55-0FBFAEDDF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221"/>
  </w:style>
  <w:style w:type="paragraph" w:styleId="Heading1">
    <w:name w:val="heading 1"/>
    <w:basedOn w:val="Normal"/>
    <w:next w:val="Normal"/>
    <w:link w:val="Heading1Char"/>
    <w:uiPriority w:val="9"/>
    <w:qFormat/>
    <w:rsid w:val="000348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4156"/>
    <w:pPr>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5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5AC1"/>
    <w:pPr>
      <w:ind w:left="720"/>
      <w:contextualSpacing/>
    </w:pPr>
  </w:style>
  <w:style w:type="paragraph" w:customStyle="1" w:styleId="Default">
    <w:name w:val="Default"/>
    <w:rsid w:val="00C53533"/>
    <w:pPr>
      <w:autoSpaceDE w:val="0"/>
      <w:autoSpaceDN w:val="0"/>
      <w:adjustRightInd w:val="0"/>
      <w:spacing w:after="0" w:line="240" w:lineRule="auto"/>
    </w:pPr>
    <w:rPr>
      <w:rFonts w:ascii="Calibri" w:hAnsi="Calibri" w:cs="Calibri"/>
      <w:color w:val="000000"/>
      <w:kern w:val="0"/>
      <w:sz w:val="24"/>
      <w:szCs w:val="24"/>
    </w:rPr>
  </w:style>
  <w:style w:type="character" w:customStyle="1" w:styleId="Heading1Char">
    <w:name w:val="Heading 1 Char"/>
    <w:basedOn w:val="DefaultParagraphFont"/>
    <w:link w:val="Heading1"/>
    <w:uiPriority w:val="9"/>
    <w:rsid w:val="000348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B42A1"/>
    <w:rPr>
      <w:color w:val="0563C1" w:themeColor="hyperlink"/>
      <w:u w:val="single"/>
    </w:rPr>
  </w:style>
  <w:style w:type="character" w:styleId="UnresolvedMention">
    <w:name w:val="Unresolved Mention"/>
    <w:basedOn w:val="DefaultParagraphFont"/>
    <w:uiPriority w:val="99"/>
    <w:semiHidden/>
    <w:unhideWhenUsed/>
    <w:rsid w:val="002B42A1"/>
    <w:rPr>
      <w:color w:val="605E5C"/>
      <w:shd w:val="clear" w:color="auto" w:fill="E1DFDD"/>
    </w:rPr>
  </w:style>
  <w:style w:type="character" w:styleId="FollowedHyperlink">
    <w:name w:val="FollowedHyperlink"/>
    <w:basedOn w:val="DefaultParagraphFont"/>
    <w:uiPriority w:val="99"/>
    <w:semiHidden/>
    <w:unhideWhenUsed/>
    <w:rsid w:val="0018094D"/>
    <w:rPr>
      <w:color w:val="954F72" w:themeColor="followedHyperlink"/>
      <w:u w:val="single"/>
    </w:rPr>
  </w:style>
  <w:style w:type="character" w:customStyle="1" w:styleId="NoSpacingChar">
    <w:name w:val="No Spacing Char"/>
    <w:basedOn w:val="DefaultParagraphFont"/>
    <w:link w:val="NoSpacing"/>
    <w:uiPriority w:val="1"/>
    <w:locked/>
    <w:rsid w:val="006B575A"/>
  </w:style>
  <w:style w:type="paragraph" w:styleId="NoSpacing">
    <w:name w:val="No Spacing"/>
    <w:link w:val="NoSpacingChar"/>
    <w:uiPriority w:val="1"/>
    <w:qFormat/>
    <w:rsid w:val="006B575A"/>
    <w:pPr>
      <w:spacing w:after="0" w:line="240" w:lineRule="auto"/>
    </w:pPr>
  </w:style>
  <w:style w:type="character" w:styleId="Emphasis">
    <w:name w:val="Emphasis"/>
    <w:basedOn w:val="DefaultParagraphFont"/>
    <w:uiPriority w:val="20"/>
    <w:qFormat/>
    <w:rsid w:val="005C68BC"/>
    <w:rPr>
      <w:i/>
      <w:iCs/>
    </w:rPr>
  </w:style>
  <w:style w:type="character" w:customStyle="1" w:styleId="Heading2Char">
    <w:name w:val="Heading 2 Char"/>
    <w:basedOn w:val="DefaultParagraphFont"/>
    <w:link w:val="Heading2"/>
    <w:uiPriority w:val="9"/>
    <w:rsid w:val="00074156"/>
    <w:rPr>
      <w:b/>
      <w:bCs/>
      <w:sz w:val="32"/>
      <w:szCs w:val="32"/>
    </w:rPr>
  </w:style>
  <w:style w:type="paragraph" w:styleId="Revision">
    <w:name w:val="Revision"/>
    <w:hidden/>
    <w:uiPriority w:val="99"/>
    <w:semiHidden/>
    <w:rsid w:val="00E83E0A"/>
    <w:pPr>
      <w:spacing w:after="0" w:line="240" w:lineRule="auto"/>
    </w:pPr>
  </w:style>
  <w:style w:type="character" w:styleId="CommentReference">
    <w:name w:val="annotation reference"/>
    <w:basedOn w:val="DefaultParagraphFont"/>
    <w:uiPriority w:val="99"/>
    <w:semiHidden/>
    <w:unhideWhenUsed/>
    <w:rsid w:val="00085C51"/>
    <w:rPr>
      <w:sz w:val="16"/>
      <w:szCs w:val="16"/>
    </w:rPr>
  </w:style>
  <w:style w:type="paragraph" w:styleId="CommentText">
    <w:name w:val="annotation text"/>
    <w:basedOn w:val="Normal"/>
    <w:link w:val="CommentTextChar"/>
    <w:uiPriority w:val="99"/>
    <w:unhideWhenUsed/>
    <w:rsid w:val="00085C51"/>
    <w:pPr>
      <w:spacing w:line="240" w:lineRule="auto"/>
    </w:pPr>
    <w:rPr>
      <w:sz w:val="20"/>
      <w:szCs w:val="20"/>
    </w:rPr>
  </w:style>
  <w:style w:type="character" w:customStyle="1" w:styleId="CommentTextChar">
    <w:name w:val="Comment Text Char"/>
    <w:basedOn w:val="DefaultParagraphFont"/>
    <w:link w:val="CommentText"/>
    <w:uiPriority w:val="99"/>
    <w:rsid w:val="00085C51"/>
    <w:rPr>
      <w:sz w:val="20"/>
      <w:szCs w:val="20"/>
    </w:rPr>
  </w:style>
  <w:style w:type="paragraph" w:styleId="CommentSubject">
    <w:name w:val="annotation subject"/>
    <w:basedOn w:val="CommentText"/>
    <w:next w:val="CommentText"/>
    <w:link w:val="CommentSubjectChar"/>
    <w:uiPriority w:val="99"/>
    <w:semiHidden/>
    <w:unhideWhenUsed/>
    <w:rsid w:val="00085C51"/>
    <w:rPr>
      <w:b/>
      <w:bCs/>
    </w:rPr>
  </w:style>
  <w:style w:type="character" w:customStyle="1" w:styleId="CommentSubjectChar">
    <w:name w:val="Comment Subject Char"/>
    <w:basedOn w:val="CommentTextChar"/>
    <w:link w:val="CommentSubject"/>
    <w:uiPriority w:val="99"/>
    <w:semiHidden/>
    <w:rsid w:val="00085C51"/>
    <w:rPr>
      <w:b/>
      <w:bCs/>
      <w:sz w:val="20"/>
      <w:szCs w:val="20"/>
    </w:rPr>
  </w:style>
  <w:style w:type="paragraph" w:styleId="Header">
    <w:name w:val="header"/>
    <w:basedOn w:val="Normal"/>
    <w:link w:val="HeaderChar"/>
    <w:uiPriority w:val="99"/>
    <w:unhideWhenUsed/>
    <w:rsid w:val="0008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C51"/>
  </w:style>
  <w:style w:type="paragraph" w:styleId="Footer">
    <w:name w:val="footer"/>
    <w:basedOn w:val="Normal"/>
    <w:link w:val="FooterChar"/>
    <w:uiPriority w:val="99"/>
    <w:unhideWhenUsed/>
    <w:rsid w:val="0008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C51"/>
  </w:style>
  <w:style w:type="paragraph" w:styleId="TOC1">
    <w:name w:val="toc 1"/>
    <w:basedOn w:val="Normal"/>
    <w:next w:val="Normal"/>
    <w:autoRedefine/>
    <w:uiPriority w:val="39"/>
    <w:unhideWhenUsed/>
    <w:rsid w:val="00D42269"/>
    <w:pPr>
      <w:tabs>
        <w:tab w:val="left" w:pos="6660"/>
        <w:tab w:val="right" w:leader="dot" w:pos="14120"/>
      </w:tabs>
      <w:spacing w:after="100"/>
    </w:pPr>
  </w:style>
  <w:style w:type="paragraph" w:styleId="Caption">
    <w:name w:val="caption"/>
    <w:basedOn w:val="Normal"/>
    <w:next w:val="Normal"/>
    <w:uiPriority w:val="35"/>
    <w:unhideWhenUsed/>
    <w:qFormat/>
    <w:rsid w:val="004D268D"/>
    <w:pPr>
      <w:spacing w:after="200" w:line="240" w:lineRule="auto"/>
    </w:pPr>
    <w:rPr>
      <w:i/>
      <w:iCs/>
      <w:color w:val="44546A" w:themeColor="text2"/>
      <w:sz w:val="18"/>
      <w:szCs w:val="18"/>
    </w:rPr>
  </w:style>
  <w:style w:type="paragraph" w:styleId="NormalWeb">
    <w:name w:val="Normal (Web)"/>
    <w:basedOn w:val="Normal"/>
    <w:uiPriority w:val="99"/>
    <w:unhideWhenUsed/>
    <w:rsid w:val="002C42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478502541">
      <w:bodyDiv w:val="1"/>
      <w:marLeft w:val="0"/>
      <w:marRight w:val="0"/>
      <w:marTop w:val="0"/>
      <w:marBottom w:val="0"/>
      <w:divBdr>
        <w:top w:val="none" w:sz="0" w:space="0" w:color="auto"/>
        <w:left w:val="none" w:sz="0" w:space="0" w:color="auto"/>
        <w:bottom w:val="none" w:sz="0" w:space="0" w:color="auto"/>
        <w:right w:val="none" w:sz="0" w:space="0" w:color="auto"/>
      </w:divBdr>
    </w:div>
    <w:div w:id="135569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alaska.gov/tls/cte/docs/One%20pager%20CLNA%20to%20Budget%20Exemplar%20FINAL%2008292023.docx" TargetMode="External"/><Relationship Id="rId18" Type="http://schemas.openxmlformats.org/officeDocument/2006/relationships/hyperlink" Target="https://education.alaska.gov/forms/05-24-016b.docx" TargetMode="External"/><Relationship Id="rId26" Type="http://schemas.openxmlformats.org/officeDocument/2006/relationships/hyperlink" Target="https://education.alaska.gov/forms/05-20-036a.docx" TargetMode="External"/><Relationship Id="rId39" Type="http://schemas.openxmlformats.org/officeDocument/2006/relationships/image" Target="media/image10.png"/><Relationship Id="rId21" Type="http://schemas.openxmlformats.org/officeDocument/2006/relationships/image" Target="media/image8.png"/><Relationship Id="rId34" Type="http://schemas.openxmlformats.org/officeDocument/2006/relationships/hyperlink" Target="https://education.alaska.gov/tls/cte/docs/PartsA-E%20Definitions%20updated%2008292023.pdf" TargetMode="External"/><Relationship Id="rId42" Type="http://schemas.openxmlformats.org/officeDocument/2006/relationships/image" Target="media/image13.png"/><Relationship Id="rId47" Type="http://schemas.openxmlformats.org/officeDocument/2006/relationships/image" Target="media/image16.jpeg"/><Relationship Id="rId50" Type="http://schemas.openxmlformats.org/officeDocument/2006/relationships/image" Target="media/image15.png"/><Relationship Id="rId55" Type="http://schemas.openxmlformats.org/officeDocument/2006/relationships/image" Target="media/image18.png"/><Relationship Id="rId63" Type="http://schemas.openxmlformats.org/officeDocument/2006/relationships/hyperlink" Target="https://education.alaska.gov/tls/CTE/docs/CTEClustertoCoursevisual.pdf" TargetMode="External"/><Relationship Id="rId68" Type="http://schemas.openxmlformats.org/officeDocument/2006/relationships/hyperlink" Target="https://gms.education.alaska.gov/" TargetMode="External"/><Relationship Id="rId7" Type="http://schemas.openxmlformats.org/officeDocument/2006/relationships/image" Target="media/image1.emf"/><Relationship Id="rId71" Type="http://schemas.openxmlformats.org/officeDocument/2006/relationships/hyperlink" Target="https://education.alaska.gov/tls/CTE/perkins/Account/LogOn" TargetMode="External"/><Relationship Id="rId2" Type="http://schemas.openxmlformats.org/officeDocument/2006/relationships/styles" Target="styles.xml"/><Relationship Id="rId16" Type="http://schemas.openxmlformats.org/officeDocument/2006/relationships/hyperlink" Target="https://education.alaska.gov/forms/05-24-016b.docx" TargetMode="External"/><Relationship Id="rId29" Type="http://schemas.openxmlformats.org/officeDocument/2006/relationships/hyperlink" Target="https://education.alaska.gov/forms/05-20-035.docx" TargetMode="External"/><Relationship Id="rId11" Type="http://schemas.openxmlformats.org/officeDocument/2006/relationships/hyperlink" Target="https://education.alaska.gov/forms/" TargetMode="External"/><Relationship Id="rId24" Type="http://schemas.openxmlformats.org/officeDocument/2006/relationships/hyperlink" Target="https://education.alaska.gov/forms/05-24-016b.docx" TargetMode="External"/><Relationship Id="rId32" Type="http://schemas.openxmlformats.org/officeDocument/2006/relationships/hyperlink" Target="https://education.alaska.gov/tls/CTE/Perkins/" TargetMode="External"/><Relationship Id="rId37" Type="http://schemas.openxmlformats.org/officeDocument/2006/relationships/hyperlink" Target="https://education.alaska.gov/tls/cte/docs/One%20pager%20CLNA%20to%20Budget%20Exemplar%20FINAL%2008292023.docx" TargetMode="External"/><Relationship Id="rId40" Type="http://schemas.openxmlformats.org/officeDocument/2006/relationships/image" Target="media/image11.png"/><Relationship Id="rId45" Type="http://schemas.openxmlformats.org/officeDocument/2006/relationships/hyperlink" Target="https://education.alaska.gov/tls/cte/docs/2018-2022%20DEED%20CTE%20Data%20Analysis%20Template%20(with%20charts)%20(4.3.2023).xlsx" TargetMode="External"/><Relationship Id="rId53" Type="http://schemas.openxmlformats.org/officeDocument/2006/relationships/image" Target="media/image20.png"/><Relationship Id="rId58" Type="http://schemas.openxmlformats.org/officeDocument/2006/relationships/hyperlink" Target="https://education.alaska.gov/forms/05-20-038.docx" TargetMode="External"/><Relationship Id="rId66" Type="http://schemas.openxmlformats.org/officeDocument/2006/relationships/image" Target="media/image22.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education.alaska.gov/forms/05-20-038.docx" TargetMode="External"/><Relationship Id="rId36" Type="http://schemas.openxmlformats.org/officeDocument/2006/relationships/hyperlink" Target="https://education.alaska.gov/tls/cte/docs/2018-2022%20DEED%20CTE%20Data%20Analysis%20Template%20(with%20charts)%20(4.3.2023).xlsx" TargetMode="External"/><Relationship Id="rId49" Type="http://schemas.openxmlformats.org/officeDocument/2006/relationships/hyperlink" Target="https://education.alaska.gov/tls/cte/docs/One%20pager%20CLNA%20to%20Budget%20Exemplar%20FINAL%2008292023.docx" TargetMode="External"/><Relationship Id="rId57" Type="http://schemas.openxmlformats.org/officeDocument/2006/relationships/hyperlink" Target="https://education.alaska.gov/tls/CTE/docs/CTEClustertoCoursevisual.pdf" TargetMode="External"/><Relationship Id="rId61" Type="http://schemas.openxmlformats.org/officeDocument/2006/relationships/hyperlink" Target="https://education.alaska.gov/forms/05-20-038.docx" TargetMode="External"/><Relationship Id="rId10" Type="http://schemas.openxmlformats.org/officeDocument/2006/relationships/hyperlink" Target="https://education.alaska.gov/forms" TargetMode="External"/><Relationship Id="rId19" Type="http://schemas.openxmlformats.org/officeDocument/2006/relationships/image" Target="media/image7.png"/><Relationship Id="rId31" Type="http://schemas.openxmlformats.org/officeDocument/2006/relationships/hyperlink" Target="https://gms.education.alaska.gov/" TargetMode="External"/><Relationship Id="rId44" Type="http://schemas.openxmlformats.org/officeDocument/2006/relationships/hyperlink" Target="https://education.alaska.gov/tls/cte/docs/One%20pager%20Advisory%20Committee%20minutes%20template%20Final0531023.docx" TargetMode="External"/><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hyperlink" Target="https://www.acteonline.org/wp-content/uploads/2019/01/HighQualityCTEFramework2018.pdf"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png"/><Relationship Id="rId22" Type="http://schemas.openxmlformats.org/officeDocument/2006/relationships/hyperlink" Target="https://education.alaska.gov/forms/05-24-016b.docx" TargetMode="External"/><Relationship Id="rId27" Type="http://schemas.openxmlformats.org/officeDocument/2006/relationships/hyperlink" Target="https://education.alaska.gov/forms/05-24-016b.docx" TargetMode="External"/><Relationship Id="rId30" Type="http://schemas.openxmlformats.org/officeDocument/2006/relationships/hyperlink" Target="https://education.alaska.gov/forms/05-24-016.docx" TargetMode="External"/><Relationship Id="rId35" Type="http://schemas.openxmlformats.org/officeDocument/2006/relationships/hyperlink" Target="https://education.alaska.gov/tls/cte/docs/One%20pager%20Advisory%20Committee%20minutes%20template%20Final0531023.docx" TargetMode="External"/><Relationship Id="rId43" Type="http://schemas.openxmlformats.org/officeDocument/2006/relationships/image" Target="media/image14.png"/><Relationship Id="rId48" Type="http://schemas.openxmlformats.org/officeDocument/2006/relationships/hyperlink" Target="https://education.alaska.gov/forms/05-20-036a.docx" TargetMode="External"/><Relationship Id="rId56" Type="http://schemas.openxmlformats.org/officeDocument/2006/relationships/image" Target="media/image19.png"/><Relationship Id="rId64" Type="http://schemas.openxmlformats.org/officeDocument/2006/relationships/hyperlink" Target="https://education.alaska.gov/standards" TargetMode="External"/><Relationship Id="rId69" Type="http://schemas.openxmlformats.org/officeDocument/2006/relationships/image" Target="media/image23.png"/><Relationship Id="rId8" Type="http://schemas.openxmlformats.org/officeDocument/2006/relationships/image" Target="media/image2.emf"/><Relationship Id="rId51" Type="http://schemas.openxmlformats.org/officeDocument/2006/relationships/image" Target="media/image16.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ducation.alaska.gov/tls/cte/docs/One%20pager%20CLNA%20to%20Budget%20Exemplar%20FINAL%2008292023.docx" TargetMode="External"/><Relationship Id="rId17" Type="http://schemas.openxmlformats.org/officeDocument/2006/relationships/image" Target="media/image6.png"/><Relationship Id="rId25" Type="http://schemas.openxmlformats.org/officeDocument/2006/relationships/hyperlink" Target="https://education.alaska.gov/forms" TargetMode="External"/><Relationship Id="rId33" Type="http://schemas.openxmlformats.org/officeDocument/2006/relationships/hyperlink" Target="https://education.alaska.gov/CTE" TargetMode="External"/><Relationship Id="rId38" Type="http://schemas.openxmlformats.org/officeDocument/2006/relationships/hyperlink" Target="https://education.alaska.gov/tls/CTE/docs/One%20pager%20Timeline%20Checklist%20Updated%2009252023.pdf" TargetMode="External"/><Relationship Id="rId46" Type="http://schemas.openxmlformats.org/officeDocument/2006/relationships/image" Target="media/image14.jpeg"/><Relationship Id="rId59" Type="http://schemas.openxmlformats.org/officeDocument/2006/relationships/hyperlink" Target="https://education.alaska.gov/standards" TargetMode="External"/><Relationship Id="rId67" Type="http://schemas.openxmlformats.org/officeDocument/2006/relationships/image" Target="media/image25.jpeg"/><Relationship Id="rId20" Type="http://schemas.openxmlformats.org/officeDocument/2006/relationships/hyperlink" Target="https://education.alaska.gov/forms/05-24-016b.docx" TargetMode="External"/><Relationship Id="rId41" Type="http://schemas.openxmlformats.org/officeDocument/2006/relationships/image" Target="media/image12.png"/><Relationship Id="rId54" Type="http://schemas.openxmlformats.org/officeDocument/2006/relationships/hyperlink" Target="https://education.alaska.gov/forms/05-20-037a.pdf" TargetMode="External"/><Relationship Id="rId62" Type="http://schemas.openxmlformats.org/officeDocument/2006/relationships/hyperlink" Target="https://education.alaska.gov/forms/05-20-035.docx" TargetMode="External"/><Relationship Id="rId70" Type="http://schemas.openxmlformats.org/officeDocument/2006/relationships/hyperlink" Target="https://education.alaska.gov/tls/CTE/Perkins/Perkins/DownloadTemplat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5433</Words>
  <Characters>30974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 Sheila A (EED)</dc:creator>
  <cp:keywords/>
  <dc:description/>
  <cp:lastModifiedBy>Box, Sheila A (EED)</cp:lastModifiedBy>
  <cp:revision>3</cp:revision>
  <dcterms:created xsi:type="dcterms:W3CDTF">2023-11-16T20:34:00Z</dcterms:created>
  <dcterms:modified xsi:type="dcterms:W3CDTF">2023-11-16T20:36:00Z</dcterms:modified>
</cp:coreProperties>
</file>